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D92D" w14:textId="1C9B2658" w:rsidR="00186EC4" w:rsidRDefault="00F3422A" w:rsidP="00186EC4">
      <w:pPr>
        <w:pStyle w:val="TitelINretail"/>
        <w:framePr w:wrap="around"/>
      </w:pPr>
      <w:r>
        <w:t>Klokkenluidersregeling (misstanden) INretail</w:t>
      </w:r>
    </w:p>
    <w:p w14:paraId="41E6F1C2"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 xml:space="preserve">Inleiding </w:t>
      </w:r>
    </w:p>
    <w:p w14:paraId="3FAA4974" w14:textId="1C277526" w:rsid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 xml:space="preserve">INretail heeft </w:t>
      </w:r>
      <w:r w:rsidR="006D549F">
        <w:rPr>
          <w:rFonts w:eastAsia="Calibri"/>
          <w:color w:val="auto"/>
          <w:sz w:val="21"/>
          <w:szCs w:val="21"/>
          <w:lang w:eastAsia="en-US"/>
        </w:rPr>
        <w:t>i</w:t>
      </w:r>
      <w:r w:rsidRPr="00F3422A">
        <w:rPr>
          <w:rFonts w:eastAsia="Calibri"/>
          <w:color w:val="auto"/>
          <w:sz w:val="21"/>
          <w:szCs w:val="21"/>
          <w:lang w:eastAsia="en-US"/>
        </w:rPr>
        <w:t xml:space="preserve">ntegriteit hoog in het vaandel staan. We doen er dan ook alles aan om </w:t>
      </w:r>
      <w:r w:rsidR="00E10115">
        <w:rPr>
          <w:rFonts w:eastAsia="Calibri"/>
          <w:color w:val="auto"/>
          <w:sz w:val="21"/>
          <w:szCs w:val="21"/>
          <w:lang w:eastAsia="en-US"/>
        </w:rPr>
        <w:t xml:space="preserve">dit goed te </w:t>
      </w:r>
      <w:r w:rsidRPr="00F3422A">
        <w:rPr>
          <w:rFonts w:eastAsia="Calibri"/>
          <w:color w:val="auto"/>
          <w:sz w:val="21"/>
          <w:szCs w:val="21"/>
          <w:lang w:eastAsia="en-US"/>
        </w:rPr>
        <w:t xml:space="preserve"> waarborgen. Maar dat kan helaas niet altijd voorkomen dat het weleens misgaat, mis dreigt te gaan of mis lijkt te gaan. Uiteraard kan je daar altijd melding van maken bij je eigen of een andere leidinggevende of bij een directielid.</w:t>
      </w:r>
      <w:bookmarkStart w:id="0" w:name="_Hlk129020437"/>
    </w:p>
    <w:p w14:paraId="5C5C90EE" w14:textId="77777777" w:rsidR="00F3422A" w:rsidRPr="00F3422A" w:rsidRDefault="00F3422A" w:rsidP="00F3422A">
      <w:pPr>
        <w:pStyle w:val="BasistekstINretail"/>
        <w:rPr>
          <w:lang w:eastAsia="en-US"/>
        </w:rPr>
      </w:pPr>
    </w:p>
    <w:p w14:paraId="02D0ABEE" w14:textId="77777777" w:rsidR="00F3422A" w:rsidRP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 xml:space="preserve">Wil je officieel melding doen, dan vind je in deze regeling hoe je om moet of kunt gaan met het officieel melden daarvan. </w:t>
      </w:r>
    </w:p>
    <w:p w14:paraId="1A607333" w14:textId="75EA7AEF" w:rsid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 xml:space="preserve">Deze regeling komt in de plaats van de regeling die vanaf </w:t>
      </w:r>
      <w:r w:rsidR="00511634">
        <w:rPr>
          <w:rFonts w:eastAsia="Calibri"/>
          <w:color w:val="auto"/>
          <w:sz w:val="21"/>
          <w:szCs w:val="21"/>
          <w:lang w:eastAsia="en-US"/>
        </w:rPr>
        <w:t>2018</w:t>
      </w:r>
      <w:r w:rsidRPr="00F3422A">
        <w:rPr>
          <w:rFonts w:eastAsia="Calibri"/>
          <w:color w:val="auto"/>
          <w:sz w:val="21"/>
          <w:szCs w:val="21"/>
          <w:lang w:eastAsia="en-US"/>
        </w:rPr>
        <w:t xml:space="preserve"> gold bij INretail. Dit heeft te maken met wetswijzigingen, mede op het gebied van EU-re</w:t>
      </w:r>
      <w:r w:rsidR="00511634">
        <w:rPr>
          <w:rFonts w:eastAsia="Calibri"/>
          <w:color w:val="auto"/>
          <w:sz w:val="21"/>
          <w:szCs w:val="21"/>
          <w:lang w:eastAsia="en-US"/>
        </w:rPr>
        <w:t>gelgeving</w:t>
      </w:r>
      <w:r w:rsidRPr="00F3422A">
        <w:rPr>
          <w:rFonts w:eastAsia="Calibri"/>
          <w:color w:val="auto"/>
          <w:sz w:val="21"/>
          <w:szCs w:val="21"/>
          <w:lang w:eastAsia="en-US"/>
        </w:rPr>
        <w:t xml:space="preserve">. </w:t>
      </w:r>
      <w:r w:rsidR="00701634">
        <w:rPr>
          <w:rFonts w:eastAsia="Calibri"/>
          <w:color w:val="auto"/>
          <w:sz w:val="21"/>
          <w:szCs w:val="21"/>
          <w:lang w:eastAsia="en-US"/>
        </w:rPr>
        <w:t>De OR van INretail heeft op 23 november 2023 instemming verleend.</w:t>
      </w:r>
    </w:p>
    <w:p w14:paraId="2AFE5B92" w14:textId="765208D3" w:rsidR="00701634" w:rsidRPr="00701634" w:rsidRDefault="00701634" w:rsidP="00701634">
      <w:pPr>
        <w:pStyle w:val="BasistekstINretail"/>
        <w:rPr>
          <w:rFonts w:eastAsia="Calibri"/>
          <w:lang w:eastAsia="en-US"/>
        </w:rPr>
      </w:pPr>
    </w:p>
    <w:p w14:paraId="013025AE" w14:textId="77777777" w:rsidR="00F3422A" w:rsidRPr="00F3422A" w:rsidRDefault="00F3422A" w:rsidP="00F3422A">
      <w:pPr>
        <w:spacing w:line="360" w:lineRule="auto"/>
        <w:rPr>
          <w:rFonts w:eastAsia="Calibri"/>
          <w:color w:val="auto"/>
          <w:sz w:val="21"/>
          <w:szCs w:val="21"/>
          <w:lang w:eastAsia="en-US"/>
        </w:rPr>
      </w:pPr>
    </w:p>
    <w:bookmarkEnd w:id="0"/>
    <w:p w14:paraId="2F222688"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1. Begripsbepalingen</w:t>
      </w:r>
    </w:p>
    <w:p w14:paraId="4C2CEA3A" w14:textId="77777777" w:rsidR="00F3422A" w:rsidRP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Daar waar in deze regeling de hij-vorm wordt gebruikt, dient ook de zij-vorm te worden gelezen.</w:t>
      </w:r>
    </w:p>
    <w:p w14:paraId="72228899" w14:textId="77777777" w:rsidR="00F3422A" w:rsidRPr="00F3422A" w:rsidRDefault="00F3422A" w:rsidP="00F3422A">
      <w:pPr>
        <w:spacing w:line="360" w:lineRule="auto"/>
        <w:rPr>
          <w:rFonts w:eastAsia="Calibri"/>
          <w:color w:val="auto"/>
          <w:sz w:val="21"/>
          <w:szCs w:val="21"/>
          <w:lang w:eastAsia="en-US"/>
        </w:rPr>
      </w:pPr>
    </w:p>
    <w:p w14:paraId="31DF4FB7" w14:textId="77777777" w:rsidR="00F3422A" w:rsidRP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In deze regeling wordt verstaan onder:</w:t>
      </w:r>
    </w:p>
    <w:p w14:paraId="5F01FC51" w14:textId="77777777" w:rsidR="00F3422A" w:rsidRPr="00F3422A" w:rsidRDefault="00F3422A" w:rsidP="00F3422A">
      <w:pPr>
        <w:numPr>
          <w:ilvl w:val="0"/>
          <w:numId w:val="34"/>
        </w:numPr>
        <w:spacing w:after="160" w:line="360" w:lineRule="auto"/>
        <w:contextualSpacing/>
        <w:rPr>
          <w:rFonts w:eastAsia="Calibri"/>
          <w:color w:val="auto"/>
          <w:sz w:val="21"/>
          <w:szCs w:val="21"/>
          <w:lang w:eastAsia="en-US"/>
        </w:rPr>
      </w:pPr>
      <w:r w:rsidRPr="00F3422A">
        <w:rPr>
          <w:rFonts w:eastAsia="Calibri"/>
          <w:b/>
          <w:bCs/>
          <w:color w:val="auto"/>
          <w:sz w:val="21"/>
          <w:szCs w:val="21"/>
          <w:lang w:eastAsia="en-US"/>
        </w:rPr>
        <w:t xml:space="preserve">INretail: </w:t>
      </w:r>
      <w:r w:rsidRPr="00F3422A">
        <w:rPr>
          <w:rFonts w:eastAsia="Calibri"/>
          <w:color w:val="auto"/>
          <w:sz w:val="21"/>
          <w:szCs w:val="21"/>
          <w:lang w:eastAsia="en-US"/>
        </w:rPr>
        <w:t>De vereniging INretail en INretail Service BV te samen</w:t>
      </w:r>
    </w:p>
    <w:p w14:paraId="6A398B49" w14:textId="77777777" w:rsidR="00F3422A" w:rsidRPr="00F3422A" w:rsidRDefault="00F3422A" w:rsidP="00F3422A">
      <w:pPr>
        <w:numPr>
          <w:ilvl w:val="0"/>
          <w:numId w:val="34"/>
        </w:numPr>
        <w:spacing w:after="160" w:line="360" w:lineRule="auto"/>
        <w:contextualSpacing/>
        <w:rPr>
          <w:rFonts w:eastAsia="Calibri"/>
          <w:color w:val="auto"/>
          <w:sz w:val="21"/>
          <w:szCs w:val="21"/>
          <w:lang w:eastAsia="en-US"/>
        </w:rPr>
      </w:pPr>
      <w:r w:rsidRPr="00F3422A">
        <w:rPr>
          <w:rFonts w:eastAsia="Calibri"/>
          <w:b/>
          <w:bCs/>
          <w:color w:val="auto"/>
          <w:sz w:val="21"/>
          <w:szCs w:val="21"/>
          <w:lang w:eastAsia="en-US"/>
        </w:rPr>
        <w:t>Hoogst verantwoordelijke:</w:t>
      </w:r>
      <w:r w:rsidRPr="00F3422A">
        <w:rPr>
          <w:rFonts w:eastAsia="Calibri"/>
          <w:color w:val="auto"/>
          <w:sz w:val="21"/>
          <w:szCs w:val="21"/>
          <w:lang w:eastAsia="en-US"/>
        </w:rPr>
        <w:t xml:space="preserve"> de directie van INretail/bestuur van de INretail Service organisatie</w:t>
      </w:r>
    </w:p>
    <w:p w14:paraId="3CA163E2" w14:textId="77777777" w:rsidR="00F3422A" w:rsidRPr="00F3422A" w:rsidRDefault="00F3422A" w:rsidP="00F3422A">
      <w:pPr>
        <w:numPr>
          <w:ilvl w:val="0"/>
          <w:numId w:val="34"/>
        </w:numPr>
        <w:spacing w:after="160" w:line="360" w:lineRule="auto"/>
        <w:contextualSpacing/>
        <w:rPr>
          <w:rFonts w:eastAsia="Calibri"/>
          <w:color w:val="auto"/>
          <w:sz w:val="21"/>
          <w:szCs w:val="21"/>
          <w:lang w:eastAsia="en-US"/>
        </w:rPr>
      </w:pPr>
      <w:r w:rsidRPr="00F3422A">
        <w:rPr>
          <w:rFonts w:eastAsia="Calibri"/>
          <w:b/>
          <w:bCs/>
          <w:color w:val="auto"/>
          <w:sz w:val="21"/>
          <w:szCs w:val="21"/>
          <w:lang w:eastAsia="en-US"/>
        </w:rPr>
        <w:t xml:space="preserve">Meldregeling: </w:t>
      </w:r>
      <w:r w:rsidRPr="00F3422A">
        <w:rPr>
          <w:rFonts w:eastAsia="Calibri"/>
          <w:color w:val="auto"/>
          <w:sz w:val="21"/>
          <w:szCs w:val="21"/>
          <w:lang w:eastAsia="en-US"/>
        </w:rPr>
        <w:t>Deze regeling melding misstanden (klokkenluidersregeling).</w:t>
      </w:r>
    </w:p>
    <w:p w14:paraId="1681B251" w14:textId="77777777" w:rsidR="00F3422A" w:rsidRPr="00F3422A" w:rsidRDefault="00F3422A" w:rsidP="00F3422A">
      <w:pPr>
        <w:numPr>
          <w:ilvl w:val="0"/>
          <w:numId w:val="34"/>
        </w:numPr>
        <w:spacing w:after="160" w:line="360" w:lineRule="auto"/>
        <w:contextualSpacing/>
        <w:rPr>
          <w:rFonts w:eastAsia="Calibri"/>
          <w:color w:val="auto"/>
          <w:sz w:val="21"/>
          <w:szCs w:val="21"/>
          <w:lang w:eastAsia="en-US"/>
        </w:rPr>
      </w:pPr>
      <w:r w:rsidRPr="00F3422A">
        <w:rPr>
          <w:rFonts w:eastAsia="Calibri"/>
          <w:b/>
          <w:bCs/>
          <w:color w:val="auto"/>
          <w:sz w:val="21"/>
          <w:szCs w:val="21"/>
          <w:lang w:eastAsia="en-US"/>
        </w:rPr>
        <w:t>Melding</w:t>
      </w:r>
      <w:r w:rsidRPr="00F3422A">
        <w:rPr>
          <w:rFonts w:eastAsia="Calibri"/>
          <w:color w:val="auto"/>
          <w:sz w:val="21"/>
          <w:szCs w:val="21"/>
          <w:lang w:eastAsia="en-US"/>
        </w:rPr>
        <w:t xml:space="preserve">: Melding van (een vermoeden van) een misstand of Schending of een gevaar voor schending van het Unierecht binnen </w:t>
      </w:r>
      <w:sdt>
        <w:sdtPr>
          <w:rPr>
            <w:rFonts w:eastAsia="Calibri"/>
            <w:color w:val="auto"/>
            <w:sz w:val="21"/>
            <w:szCs w:val="21"/>
            <w:lang w:eastAsia="en-US"/>
          </w:rPr>
          <w:id w:val="-1298073145"/>
          <w:placeholder>
            <w:docPart w:val="C9887D9261CB47E78E0381E695C09D22"/>
          </w:placeholder>
          <w:text/>
        </w:sdtPr>
        <w:sdtEndPr/>
        <w:sdtContent>
          <w:r w:rsidRPr="00F3422A">
            <w:rPr>
              <w:rFonts w:eastAsia="Calibri"/>
              <w:color w:val="auto"/>
              <w:sz w:val="21"/>
              <w:szCs w:val="21"/>
              <w:lang w:eastAsia="en-US"/>
            </w:rPr>
            <w:t>INretail</w:t>
          </w:r>
        </w:sdtContent>
      </w:sdt>
      <w:r w:rsidRPr="00F3422A">
        <w:rPr>
          <w:rFonts w:eastAsia="Calibri"/>
          <w:color w:val="auto"/>
          <w:sz w:val="21"/>
          <w:szCs w:val="21"/>
          <w:lang w:eastAsia="en-US"/>
        </w:rPr>
        <w:t>.</w:t>
      </w:r>
    </w:p>
    <w:p w14:paraId="08A27F68" w14:textId="77777777" w:rsidR="00F3422A" w:rsidRPr="00F3422A" w:rsidRDefault="00F3422A" w:rsidP="00F3422A">
      <w:pPr>
        <w:numPr>
          <w:ilvl w:val="0"/>
          <w:numId w:val="34"/>
        </w:numPr>
        <w:spacing w:after="160" w:line="360" w:lineRule="auto"/>
        <w:contextualSpacing/>
        <w:rPr>
          <w:rFonts w:eastAsia="Calibri"/>
          <w:color w:val="auto"/>
          <w:sz w:val="21"/>
          <w:szCs w:val="21"/>
          <w:lang w:eastAsia="en-US"/>
        </w:rPr>
      </w:pPr>
      <w:r w:rsidRPr="00F3422A">
        <w:rPr>
          <w:rFonts w:eastAsia="Calibri"/>
          <w:b/>
          <w:bCs/>
          <w:color w:val="auto"/>
          <w:sz w:val="21"/>
          <w:szCs w:val="21"/>
          <w:lang w:eastAsia="en-US"/>
        </w:rPr>
        <w:t>Misstand:</w:t>
      </w:r>
      <w:r w:rsidRPr="00F3422A">
        <w:rPr>
          <w:rFonts w:eastAsia="Calibri"/>
          <w:color w:val="auto"/>
          <w:sz w:val="21"/>
          <w:szCs w:val="21"/>
          <w:lang w:eastAsia="en-US"/>
        </w:rPr>
        <w:t xml:space="preserve"> Een misstand is:</w:t>
      </w:r>
    </w:p>
    <w:p w14:paraId="5CFE722D"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een schending of een gevaar voor schending van het Unierecht</w:t>
      </w:r>
      <w:r w:rsidRPr="00F3422A">
        <w:rPr>
          <w:rFonts w:eastAsia="Calibri"/>
          <w:color w:val="auto"/>
          <w:sz w:val="21"/>
          <w:szCs w:val="21"/>
          <w:vertAlign w:val="superscript"/>
          <w:lang w:eastAsia="en-US"/>
        </w:rPr>
        <w:footnoteReference w:id="1"/>
      </w:r>
      <w:r w:rsidRPr="00F3422A">
        <w:rPr>
          <w:rFonts w:eastAsia="Calibri"/>
          <w:color w:val="auto"/>
          <w:sz w:val="21"/>
          <w:szCs w:val="21"/>
          <w:lang w:eastAsia="en-US"/>
        </w:rPr>
        <w:t>;</w:t>
      </w:r>
    </w:p>
    <w:p w14:paraId="286F076F"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een handeling of nalatigheid waarbij het maatschappelijk belang in het geding is bij:</w:t>
      </w:r>
    </w:p>
    <w:p w14:paraId="467CF40E" w14:textId="77777777" w:rsidR="00F3422A" w:rsidRPr="00F3422A" w:rsidRDefault="00F3422A" w:rsidP="00F3422A">
      <w:pPr>
        <w:numPr>
          <w:ilvl w:val="2"/>
          <w:numId w:val="34"/>
        </w:numPr>
        <w:spacing w:after="160" w:line="360" w:lineRule="auto"/>
        <w:ind w:left="851"/>
        <w:contextualSpacing/>
        <w:rPr>
          <w:rFonts w:eastAsia="Calibri"/>
          <w:color w:val="auto"/>
          <w:sz w:val="21"/>
          <w:szCs w:val="21"/>
          <w:lang w:eastAsia="en-US"/>
        </w:rPr>
      </w:pPr>
      <w:r w:rsidRPr="00F3422A">
        <w:rPr>
          <w:rFonts w:eastAsia="Calibri"/>
          <w:color w:val="auto"/>
          <w:sz w:val="21"/>
          <w:szCs w:val="21"/>
          <w:lang w:eastAsia="en-US"/>
        </w:rPr>
        <w:t>een schending of een gevaar voor schending van een wettelijk voorschrift of van interne regels die een concrete verplichting inhouden en die op grond van een wettelijk voorschrift door een werkgever zijn vastgesteld, dan wel</w:t>
      </w:r>
    </w:p>
    <w:p w14:paraId="42ABA8E8" w14:textId="77777777" w:rsidR="00F3422A" w:rsidRPr="00F3422A" w:rsidRDefault="00F3422A" w:rsidP="00F3422A">
      <w:pPr>
        <w:numPr>
          <w:ilvl w:val="2"/>
          <w:numId w:val="34"/>
        </w:numPr>
        <w:spacing w:after="160" w:line="360" w:lineRule="auto"/>
        <w:ind w:left="851"/>
        <w:contextualSpacing/>
        <w:rPr>
          <w:rFonts w:eastAsia="Calibri"/>
          <w:color w:val="auto"/>
          <w:sz w:val="21"/>
          <w:szCs w:val="21"/>
          <w:lang w:eastAsia="en-US"/>
        </w:rPr>
      </w:pPr>
      <w:r w:rsidRPr="00F3422A">
        <w:rPr>
          <w:rFonts w:eastAsia="Calibri"/>
          <w:color w:val="auto"/>
          <w:sz w:val="21"/>
          <w:szCs w:val="21"/>
          <w:lang w:eastAsia="en-US"/>
        </w:rPr>
        <w:lastRenderedPageBreak/>
        <w:t>een gevaar voor de volksgezondheid, voor de veiligheid van personen, voor de aantasting van het milieu of voor het goed functioneren van de openbare dienst of een onderneming als gevolg van een onbehoorlijke wijze van handelen of nalaten.</w:t>
      </w:r>
    </w:p>
    <w:p w14:paraId="7AD14BB6" w14:textId="14799209" w:rsidR="00F3422A" w:rsidRDefault="00F3422A" w:rsidP="006D549F">
      <w:pPr>
        <w:spacing w:line="360" w:lineRule="auto"/>
        <w:rPr>
          <w:rFonts w:eastAsia="Calibri"/>
          <w:color w:val="auto"/>
          <w:sz w:val="21"/>
          <w:szCs w:val="21"/>
          <w:lang w:eastAsia="en-US"/>
        </w:rPr>
      </w:pPr>
      <w:r w:rsidRPr="00F3422A">
        <w:rPr>
          <w:rFonts w:eastAsia="Calibri"/>
          <w:color w:val="auto"/>
          <w:sz w:val="21"/>
          <w:szCs w:val="21"/>
          <w:lang w:eastAsia="en-US"/>
        </w:rPr>
        <w:t>Het maatschappelijk belang is in ieder geval in het geding als de handeling of nalatigheid niet enkel persoonlijke belangen raakt en er sprake is van oftewel een patroon of structureel karakter dan wel de handeling of nalatigheid ernstig of omvangrijk is.</w:t>
      </w:r>
    </w:p>
    <w:p w14:paraId="09CC844D" w14:textId="05E03AD3" w:rsidR="00F3422A" w:rsidRDefault="00F3422A" w:rsidP="00DF71CE">
      <w:pPr>
        <w:numPr>
          <w:ilvl w:val="0"/>
          <w:numId w:val="34"/>
        </w:numPr>
        <w:spacing w:line="360" w:lineRule="auto"/>
        <w:contextualSpacing/>
        <w:rPr>
          <w:rFonts w:eastAsia="Calibri"/>
          <w:color w:val="auto"/>
          <w:sz w:val="21"/>
          <w:szCs w:val="21"/>
          <w:lang w:eastAsia="en-US"/>
        </w:rPr>
      </w:pPr>
      <w:r w:rsidRPr="00F3422A">
        <w:rPr>
          <w:rFonts w:eastAsia="Calibri"/>
          <w:b/>
          <w:bCs/>
          <w:color w:val="auto"/>
          <w:sz w:val="21"/>
          <w:szCs w:val="21"/>
          <w:lang w:eastAsia="en-US"/>
        </w:rPr>
        <w:t>Vermoeden van een misstand:</w:t>
      </w:r>
      <w:r w:rsidRPr="00F3422A">
        <w:rPr>
          <w:rFonts w:eastAsia="Calibri"/>
          <w:color w:val="auto"/>
          <w:sz w:val="21"/>
          <w:szCs w:val="21"/>
          <w:lang w:eastAsia="en-US"/>
        </w:rPr>
        <w:t xml:space="preserve"> het vermoeden van een melder dat </w:t>
      </w:r>
      <w:r w:rsidR="00511634">
        <w:rPr>
          <w:rFonts w:eastAsia="Calibri"/>
          <w:color w:val="auto"/>
          <w:sz w:val="21"/>
          <w:szCs w:val="21"/>
          <w:lang w:eastAsia="en-US"/>
        </w:rPr>
        <w:t xml:space="preserve">er </w:t>
      </w:r>
      <w:r w:rsidRPr="00F3422A">
        <w:rPr>
          <w:rFonts w:eastAsia="Calibri"/>
          <w:color w:val="auto"/>
          <w:sz w:val="21"/>
          <w:szCs w:val="21"/>
          <w:lang w:eastAsia="en-US"/>
        </w:rPr>
        <w:t xml:space="preserve">binnen de organisatie waarin hij werkt of heeft gewerkt of bij een andere organisatie als hij door zijn werkzaamheden met die organisatie in aanraking is gekomen, sprake is van een Misstand voor zover het vermoeden gebaseerd is op redelijke gronden, die voortvloeien uit de kennis die de Melder bij </w:t>
      </w:r>
      <w:sdt>
        <w:sdtPr>
          <w:rPr>
            <w:rFonts w:eastAsia="Calibri"/>
            <w:color w:val="auto"/>
            <w:sz w:val="21"/>
            <w:szCs w:val="21"/>
            <w:lang w:eastAsia="en-US"/>
          </w:rPr>
          <w:id w:val="-1350405878"/>
          <w:placeholder>
            <w:docPart w:val="C9887D9261CB47E78E0381E695C09D22"/>
          </w:placeholder>
          <w:text/>
        </w:sdtPr>
        <w:sdtEndPr/>
        <w:sdtContent>
          <w:r w:rsidRPr="00F3422A">
            <w:rPr>
              <w:rFonts w:eastAsia="Calibri"/>
              <w:color w:val="auto"/>
              <w:sz w:val="21"/>
              <w:szCs w:val="21"/>
              <w:lang w:eastAsia="en-US"/>
            </w:rPr>
            <w:t>INretail</w:t>
          </w:r>
        </w:sdtContent>
      </w:sdt>
      <w:r w:rsidRPr="00F3422A">
        <w:rPr>
          <w:rFonts w:eastAsia="Calibri"/>
          <w:color w:val="auto"/>
          <w:sz w:val="21"/>
          <w:szCs w:val="21"/>
          <w:lang w:eastAsia="en-US"/>
        </w:rPr>
        <w:t xml:space="preserve"> heeft opgedaan of voortvloeien uit de kennis die de Melder heeft gekregen door zijn werkzaamheden bij een ander bedrijf of een andere organisatie.</w:t>
      </w:r>
    </w:p>
    <w:p w14:paraId="3B0173F6" w14:textId="77777777" w:rsidR="00F3422A" w:rsidRPr="00F3422A" w:rsidRDefault="00F3422A" w:rsidP="00F3422A">
      <w:pPr>
        <w:numPr>
          <w:ilvl w:val="0"/>
          <w:numId w:val="34"/>
        </w:numPr>
        <w:spacing w:after="160" w:line="360" w:lineRule="auto"/>
        <w:contextualSpacing/>
        <w:rPr>
          <w:rFonts w:eastAsia="Calibri"/>
          <w:b/>
          <w:bCs/>
          <w:color w:val="auto"/>
          <w:sz w:val="21"/>
          <w:szCs w:val="21"/>
          <w:lang w:eastAsia="en-US"/>
        </w:rPr>
      </w:pPr>
      <w:r w:rsidRPr="00F3422A">
        <w:rPr>
          <w:rFonts w:eastAsia="Calibri"/>
          <w:b/>
          <w:bCs/>
          <w:color w:val="auto"/>
          <w:sz w:val="21"/>
          <w:szCs w:val="21"/>
          <w:lang w:eastAsia="en-US"/>
        </w:rPr>
        <w:t>Kring van beschermden:</w:t>
      </w:r>
    </w:p>
    <w:p w14:paraId="41CA7A76" w14:textId="77777777" w:rsidR="00F3422A" w:rsidRPr="00F3422A" w:rsidRDefault="00F3422A" w:rsidP="00F3422A">
      <w:pPr>
        <w:spacing w:line="360" w:lineRule="auto"/>
        <w:ind w:left="284"/>
        <w:contextualSpacing/>
        <w:rPr>
          <w:rFonts w:eastAsia="Calibri"/>
          <w:b/>
          <w:bCs/>
          <w:color w:val="auto"/>
          <w:sz w:val="21"/>
          <w:szCs w:val="21"/>
          <w:lang w:eastAsia="en-US"/>
        </w:rPr>
      </w:pPr>
      <w:r w:rsidRPr="00F3422A">
        <w:rPr>
          <w:rFonts w:eastAsia="Calibri"/>
          <w:color w:val="auto"/>
          <w:sz w:val="21"/>
          <w:szCs w:val="21"/>
          <w:lang w:eastAsia="en-US"/>
        </w:rPr>
        <w:t xml:space="preserve">Diegenen waarvoor deze meldregeling geldt, is iedereen die werkzaamheden verricht voor </w:t>
      </w:r>
      <w:sdt>
        <w:sdtPr>
          <w:rPr>
            <w:rFonts w:eastAsia="Calibri"/>
            <w:color w:val="auto"/>
            <w:sz w:val="21"/>
            <w:szCs w:val="21"/>
            <w:lang w:eastAsia="en-US"/>
          </w:rPr>
          <w:id w:val="-1423799090"/>
          <w:placeholder>
            <w:docPart w:val="C9887D9261CB47E78E0381E695C09D22"/>
          </w:placeholder>
          <w:text/>
        </w:sdtPr>
        <w:sdtEndPr/>
        <w:sdtContent>
          <w:r w:rsidRPr="00F3422A">
            <w:rPr>
              <w:rFonts w:eastAsia="Calibri"/>
              <w:color w:val="auto"/>
              <w:sz w:val="21"/>
              <w:szCs w:val="21"/>
              <w:lang w:eastAsia="en-US"/>
            </w:rPr>
            <w:t>INretail</w:t>
          </w:r>
        </w:sdtContent>
      </w:sdt>
      <w:r w:rsidRPr="00F3422A">
        <w:rPr>
          <w:rFonts w:eastAsia="Calibri"/>
          <w:color w:val="auto"/>
          <w:sz w:val="21"/>
          <w:szCs w:val="21"/>
          <w:lang w:eastAsia="en-US"/>
        </w:rPr>
        <w:t xml:space="preserve">, zowel diegenen die een huidige, voormalige en/of toekomstige werkrelatie met </w:t>
      </w:r>
      <w:sdt>
        <w:sdtPr>
          <w:rPr>
            <w:rFonts w:eastAsia="Calibri"/>
            <w:color w:val="auto"/>
            <w:sz w:val="21"/>
            <w:szCs w:val="21"/>
            <w:lang w:eastAsia="en-US"/>
          </w:rPr>
          <w:id w:val="-244027754"/>
          <w:placeholder>
            <w:docPart w:val="C9887D9261CB47E78E0381E695C09D22"/>
          </w:placeholder>
          <w:text/>
        </w:sdtPr>
        <w:sdtEndPr/>
        <w:sdtContent>
          <w:r w:rsidRPr="00F3422A">
            <w:rPr>
              <w:rFonts w:eastAsia="Calibri"/>
              <w:color w:val="auto"/>
              <w:sz w:val="21"/>
              <w:szCs w:val="21"/>
              <w:lang w:eastAsia="en-US"/>
            </w:rPr>
            <w:t>INretail</w:t>
          </w:r>
        </w:sdtContent>
      </w:sdt>
      <w:r w:rsidRPr="00F3422A">
        <w:rPr>
          <w:rFonts w:eastAsia="Calibri"/>
          <w:color w:val="auto"/>
          <w:sz w:val="21"/>
          <w:szCs w:val="21"/>
          <w:lang w:eastAsia="en-US"/>
        </w:rPr>
        <w:t xml:space="preserve"> hebben, zoals:</w:t>
      </w:r>
    </w:p>
    <w:p w14:paraId="0FC8CF65"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werknemers,</w:t>
      </w:r>
    </w:p>
    <w:p w14:paraId="25C916F5"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zelfstandigen en opdrachtnemers (bijv. consultants, freelancers, aannemers, leveranciers),</w:t>
      </w:r>
    </w:p>
    <w:p w14:paraId="2E827080"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vrijwilligers,</w:t>
      </w:r>
    </w:p>
    <w:p w14:paraId="5D229A84"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 xml:space="preserve">stagiairs, </w:t>
      </w:r>
    </w:p>
    <w:p w14:paraId="138EA6C1"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 xml:space="preserve">personeel van aannemers en leveranciers, </w:t>
      </w:r>
    </w:p>
    <w:p w14:paraId="629FE3B2"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 xml:space="preserve">ex-werknemers en andere personen van wie de werkrelatie is beëindigd, </w:t>
      </w:r>
    </w:p>
    <w:p w14:paraId="2AEF1C9A" w14:textId="77777777" w:rsidR="00F3422A" w:rsidRPr="00F3422A" w:rsidRDefault="00F3422A" w:rsidP="00F3422A">
      <w:pPr>
        <w:numPr>
          <w:ilvl w:val="1"/>
          <w:numId w:val="34"/>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sollicitanten en andere personen van wie de werkrelatie nog moet aanvangen,</w:t>
      </w:r>
    </w:p>
    <w:p w14:paraId="69067CC8" w14:textId="0729B5BB" w:rsidR="00F3422A" w:rsidRDefault="00F3422A" w:rsidP="00F3422A">
      <w:pPr>
        <w:spacing w:line="360" w:lineRule="auto"/>
        <w:ind w:left="567" w:hanging="284"/>
        <w:rPr>
          <w:rFonts w:eastAsia="Calibri"/>
          <w:color w:val="auto"/>
          <w:sz w:val="21"/>
          <w:szCs w:val="21"/>
          <w:lang w:eastAsia="en-US"/>
        </w:rPr>
      </w:pPr>
      <w:r w:rsidRPr="00F3422A">
        <w:rPr>
          <w:rFonts w:eastAsia="Calibri"/>
          <w:color w:val="auto"/>
          <w:sz w:val="21"/>
          <w:szCs w:val="21"/>
          <w:lang w:eastAsia="en-US"/>
        </w:rPr>
        <w:t>en ook de familieleden en collega’s van de Melder;</w:t>
      </w:r>
    </w:p>
    <w:p w14:paraId="11EB36D4" w14:textId="3871E527" w:rsidR="00DF71CE" w:rsidRPr="00DF71CE" w:rsidRDefault="00F3422A" w:rsidP="00DF71CE">
      <w:pPr>
        <w:numPr>
          <w:ilvl w:val="0"/>
          <w:numId w:val="34"/>
        </w:numPr>
        <w:spacing w:line="360" w:lineRule="auto"/>
        <w:contextualSpacing/>
        <w:rPr>
          <w:rFonts w:eastAsia="Calibri"/>
          <w:color w:val="auto"/>
          <w:sz w:val="21"/>
          <w:szCs w:val="21"/>
          <w:lang w:eastAsia="en-US"/>
        </w:rPr>
      </w:pPr>
      <w:r w:rsidRPr="00F3422A">
        <w:rPr>
          <w:rFonts w:eastAsia="Calibri"/>
          <w:b/>
          <w:bCs/>
          <w:color w:val="auto"/>
          <w:sz w:val="21"/>
          <w:szCs w:val="21"/>
          <w:lang w:eastAsia="en-US"/>
        </w:rPr>
        <w:t>Melder:</w:t>
      </w:r>
      <w:r w:rsidRPr="00F3422A">
        <w:rPr>
          <w:rFonts w:eastAsia="Calibri"/>
          <w:color w:val="auto"/>
          <w:sz w:val="21"/>
          <w:szCs w:val="21"/>
          <w:lang w:eastAsia="en-US"/>
        </w:rPr>
        <w:t xml:space="preserve"> </w:t>
      </w:r>
      <w:r w:rsidR="00D37E11">
        <w:rPr>
          <w:rFonts w:eastAsia="Calibri"/>
          <w:color w:val="auto"/>
          <w:sz w:val="21"/>
          <w:szCs w:val="21"/>
          <w:lang w:eastAsia="en-US"/>
        </w:rPr>
        <w:t>d</w:t>
      </w:r>
      <w:r w:rsidRPr="00F3422A">
        <w:rPr>
          <w:rFonts w:eastAsia="Calibri"/>
          <w:color w:val="auto"/>
          <w:sz w:val="21"/>
          <w:szCs w:val="21"/>
          <w:lang w:eastAsia="en-US"/>
        </w:rPr>
        <w:t xml:space="preserve">iegene uit de Kring van beschermden </w:t>
      </w:r>
      <w:r w:rsidR="00C911DF">
        <w:rPr>
          <w:rFonts w:eastAsia="Calibri"/>
          <w:color w:val="auto"/>
          <w:sz w:val="21"/>
          <w:szCs w:val="21"/>
          <w:lang w:eastAsia="en-US"/>
        </w:rPr>
        <w:t xml:space="preserve">(zie 7) </w:t>
      </w:r>
      <w:r w:rsidRPr="00F3422A">
        <w:rPr>
          <w:rFonts w:eastAsia="Calibri"/>
          <w:color w:val="auto"/>
          <w:sz w:val="21"/>
          <w:szCs w:val="21"/>
          <w:lang w:eastAsia="en-US"/>
        </w:rPr>
        <w:t>die een Melding doet of heeft gedaan op de in d</w:t>
      </w:r>
      <w:r w:rsidR="00DF71CE">
        <w:rPr>
          <w:rFonts w:eastAsia="Calibri"/>
          <w:color w:val="auto"/>
          <w:sz w:val="21"/>
          <w:szCs w:val="21"/>
          <w:lang w:eastAsia="en-US"/>
        </w:rPr>
        <w:t>e</w:t>
      </w:r>
      <w:r w:rsidRPr="00F3422A">
        <w:rPr>
          <w:rFonts w:eastAsia="Calibri"/>
          <w:color w:val="auto"/>
          <w:sz w:val="21"/>
          <w:szCs w:val="21"/>
          <w:lang w:eastAsia="en-US"/>
        </w:rPr>
        <w:t xml:space="preserve">ze Meldregeling voorgeschreven wijze; </w:t>
      </w:r>
    </w:p>
    <w:p w14:paraId="5A071505" w14:textId="73710BA7" w:rsidR="00DF71CE" w:rsidRPr="00DF71CE" w:rsidRDefault="00F3422A" w:rsidP="00DF71CE">
      <w:pPr>
        <w:numPr>
          <w:ilvl w:val="0"/>
          <w:numId w:val="34"/>
        </w:numPr>
        <w:spacing w:line="360" w:lineRule="auto"/>
        <w:contextualSpacing/>
        <w:rPr>
          <w:rFonts w:eastAsia="Calibri"/>
          <w:color w:val="auto"/>
          <w:sz w:val="21"/>
          <w:szCs w:val="21"/>
          <w:lang w:eastAsia="en-US"/>
        </w:rPr>
      </w:pPr>
      <w:r w:rsidRPr="00F3422A">
        <w:rPr>
          <w:rFonts w:eastAsia="Calibri"/>
          <w:b/>
          <w:bCs/>
          <w:color w:val="auto"/>
          <w:sz w:val="21"/>
          <w:szCs w:val="21"/>
          <w:lang w:eastAsia="en-US"/>
        </w:rPr>
        <w:t>Vertrouwenspersoon:</w:t>
      </w:r>
      <w:r w:rsidRPr="00F3422A">
        <w:rPr>
          <w:rFonts w:eastAsia="Calibri"/>
          <w:color w:val="auto"/>
          <w:sz w:val="21"/>
          <w:szCs w:val="21"/>
          <w:lang w:eastAsia="en-US"/>
        </w:rPr>
        <w:t xml:space="preserve"> </w:t>
      </w:r>
      <w:r w:rsidR="00D37E11">
        <w:rPr>
          <w:rFonts w:eastAsia="Calibri"/>
          <w:color w:val="auto"/>
          <w:sz w:val="21"/>
          <w:szCs w:val="21"/>
          <w:lang w:eastAsia="en-US"/>
        </w:rPr>
        <w:t>d</w:t>
      </w:r>
      <w:r w:rsidRPr="00F3422A">
        <w:rPr>
          <w:rFonts w:eastAsia="Calibri"/>
          <w:color w:val="auto"/>
          <w:sz w:val="21"/>
          <w:szCs w:val="21"/>
          <w:lang w:eastAsia="en-US"/>
        </w:rPr>
        <w:t xml:space="preserve">e onafhankelijke functionaris in de zin van de Wet bescherming klokkenluiders die door INretail is aangewezen om te fungeren als degene aan wie een melding van een vermoeden van een misstand kan worden gedaan, en die zorgvuldige opvolging kan geven aan een bij hem gedane melding. Deze functionaris vervult naast de functie van externe vertrouwenspersoon geen andere (formele) functies binnen de organisatie van INretail;  </w:t>
      </w:r>
    </w:p>
    <w:p w14:paraId="6D6D8C9B" w14:textId="70688E62" w:rsidR="00DF71CE" w:rsidRPr="00F3422A" w:rsidRDefault="00F3422A" w:rsidP="003645CB">
      <w:pPr>
        <w:numPr>
          <w:ilvl w:val="0"/>
          <w:numId w:val="34"/>
        </w:numPr>
        <w:spacing w:after="160" w:line="360" w:lineRule="auto"/>
        <w:contextualSpacing/>
        <w:rPr>
          <w:lang w:eastAsia="en-US"/>
        </w:rPr>
      </w:pPr>
      <w:r w:rsidRPr="00511634">
        <w:rPr>
          <w:rFonts w:eastAsia="Calibri"/>
          <w:b/>
          <w:bCs/>
          <w:color w:val="auto"/>
          <w:sz w:val="21"/>
          <w:szCs w:val="21"/>
          <w:lang w:eastAsia="en-US"/>
        </w:rPr>
        <w:t>Adviseur:</w:t>
      </w:r>
      <w:r w:rsidRPr="00511634">
        <w:rPr>
          <w:rFonts w:eastAsia="Calibri"/>
          <w:color w:val="auto"/>
          <w:sz w:val="21"/>
          <w:szCs w:val="21"/>
          <w:lang w:eastAsia="en-US"/>
        </w:rPr>
        <w:t xml:space="preserve"> een adviseur met geheimhoudingsplicht die een Melder in vertrouwen kan raadplegen</w:t>
      </w:r>
      <w:r w:rsidRPr="00F3422A">
        <w:rPr>
          <w:rFonts w:eastAsia="Calibri"/>
          <w:color w:val="auto"/>
          <w:sz w:val="21"/>
          <w:szCs w:val="21"/>
          <w:vertAlign w:val="superscript"/>
          <w:lang w:eastAsia="en-US"/>
        </w:rPr>
        <w:footnoteReference w:id="2"/>
      </w:r>
      <w:r w:rsidRPr="00511634">
        <w:rPr>
          <w:rFonts w:eastAsia="Calibri"/>
          <w:color w:val="auto"/>
          <w:sz w:val="21"/>
          <w:szCs w:val="21"/>
          <w:lang w:eastAsia="en-US"/>
        </w:rPr>
        <w:t xml:space="preserve">. </w:t>
      </w:r>
    </w:p>
    <w:p w14:paraId="36A53160" w14:textId="5833C101" w:rsidR="00DF71CE" w:rsidRPr="00DF71CE" w:rsidRDefault="00F3422A" w:rsidP="00DF71CE">
      <w:pPr>
        <w:numPr>
          <w:ilvl w:val="0"/>
          <w:numId w:val="34"/>
        </w:numPr>
        <w:spacing w:line="360" w:lineRule="auto"/>
        <w:ind w:left="426" w:hanging="426"/>
        <w:contextualSpacing/>
        <w:rPr>
          <w:rFonts w:eastAsia="Calibri"/>
          <w:color w:val="auto"/>
          <w:sz w:val="21"/>
          <w:szCs w:val="21"/>
          <w:lang w:eastAsia="en-US"/>
        </w:rPr>
      </w:pPr>
      <w:bookmarkStart w:id="1" w:name="_Hlk129102692"/>
      <w:r w:rsidRPr="00F3422A">
        <w:rPr>
          <w:rFonts w:eastAsia="Calibri"/>
          <w:b/>
          <w:bCs/>
          <w:color w:val="auto"/>
          <w:sz w:val="21"/>
          <w:szCs w:val="21"/>
          <w:lang w:eastAsia="en-US"/>
        </w:rPr>
        <w:lastRenderedPageBreak/>
        <w:t>Bevoegde autoriteit</w:t>
      </w:r>
      <w:bookmarkEnd w:id="1"/>
      <w:r w:rsidRPr="00F3422A">
        <w:rPr>
          <w:rFonts w:eastAsia="Calibri"/>
          <w:color w:val="auto"/>
          <w:sz w:val="21"/>
          <w:szCs w:val="21"/>
          <w:lang w:eastAsia="en-US"/>
        </w:rPr>
        <w:t>: organisaties als bedoeld in artikel 2c van de Wet bescherming Klokkenluiders, die zorgdragen voor de ontvangst en opvolging van een melding</w:t>
      </w:r>
      <w:r w:rsidRPr="00F3422A">
        <w:rPr>
          <w:rFonts w:eastAsia="Calibri"/>
          <w:color w:val="auto"/>
          <w:sz w:val="21"/>
          <w:szCs w:val="21"/>
          <w:vertAlign w:val="superscript"/>
          <w:lang w:eastAsia="en-US"/>
        </w:rPr>
        <w:footnoteReference w:id="3"/>
      </w:r>
      <w:r w:rsidRPr="00F3422A">
        <w:rPr>
          <w:rFonts w:eastAsia="Calibri"/>
          <w:color w:val="auto"/>
          <w:sz w:val="21"/>
          <w:szCs w:val="21"/>
          <w:lang w:eastAsia="en-US"/>
        </w:rPr>
        <w:t xml:space="preserve">. </w:t>
      </w:r>
    </w:p>
    <w:p w14:paraId="37AF1B14" w14:textId="77777777" w:rsidR="00F3422A" w:rsidRPr="00F3422A" w:rsidRDefault="00F3422A" w:rsidP="00F3422A">
      <w:pPr>
        <w:numPr>
          <w:ilvl w:val="0"/>
          <w:numId w:val="34"/>
        </w:numPr>
        <w:spacing w:after="160" w:line="360" w:lineRule="auto"/>
        <w:ind w:left="426" w:hanging="426"/>
        <w:contextualSpacing/>
        <w:rPr>
          <w:rFonts w:eastAsia="Calibri"/>
          <w:color w:val="auto"/>
          <w:sz w:val="21"/>
          <w:szCs w:val="21"/>
          <w:lang w:eastAsia="en-US"/>
        </w:rPr>
      </w:pPr>
      <w:r w:rsidRPr="00F3422A">
        <w:rPr>
          <w:rFonts w:eastAsia="Calibri"/>
          <w:b/>
          <w:bCs/>
          <w:color w:val="auto"/>
          <w:sz w:val="21"/>
          <w:szCs w:val="21"/>
          <w:lang w:eastAsia="en-US"/>
        </w:rPr>
        <w:t>Huis:</w:t>
      </w:r>
      <w:r w:rsidRPr="00F3422A">
        <w:rPr>
          <w:rFonts w:eastAsia="Calibri"/>
          <w:color w:val="auto"/>
          <w:sz w:val="21"/>
          <w:szCs w:val="21"/>
          <w:lang w:eastAsia="en-US"/>
        </w:rPr>
        <w:t xml:space="preserve"> het Huis voor Klokkenluiders bedoeld in artikel 3 van de Wet bescherming klokkenluiders, dat openstaat voor Melders.</w:t>
      </w:r>
    </w:p>
    <w:p w14:paraId="53AE90A7" w14:textId="77777777" w:rsidR="00F3422A" w:rsidRPr="00F3422A" w:rsidRDefault="00F3422A" w:rsidP="00F3422A">
      <w:pPr>
        <w:numPr>
          <w:ilvl w:val="0"/>
          <w:numId w:val="34"/>
        </w:numPr>
        <w:spacing w:after="160" w:line="360" w:lineRule="auto"/>
        <w:ind w:left="426" w:hanging="426"/>
        <w:contextualSpacing/>
        <w:rPr>
          <w:rFonts w:eastAsia="Calibri"/>
          <w:color w:val="auto"/>
          <w:sz w:val="21"/>
          <w:szCs w:val="21"/>
          <w:lang w:eastAsia="en-US"/>
        </w:rPr>
      </w:pPr>
      <w:r w:rsidRPr="00F3422A">
        <w:rPr>
          <w:rFonts w:eastAsia="Calibri"/>
          <w:b/>
          <w:bCs/>
          <w:color w:val="auto"/>
          <w:sz w:val="21"/>
          <w:szCs w:val="21"/>
          <w:lang w:eastAsia="en-US"/>
        </w:rPr>
        <w:t>Benadelingsverbod:</w:t>
      </w:r>
      <w:r w:rsidRPr="00F3422A">
        <w:rPr>
          <w:rFonts w:eastAsia="Calibri"/>
          <w:color w:val="auto"/>
          <w:sz w:val="21"/>
          <w:szCs w:val="21"/>
          <w:lang w:eastAsia="en-US"/>
        </w:rPr>
        <w:t xml:space="preserve"> verbod op elke vorm van benadeling van een Melder uit de Kring van beschermden die een Melding heeft gedaan, zoals bijvoorbeeld maar niet uitsluitend; schorsing, ontslag, een negatieve beoordeling, pesterijen of uitsluiting, voortijdige beëindiging van een overeenkomst voor het leveren van goederen of diensten of het intrekken van een vergunning. Ook dreigen met of een poging doen tot benadeling valt onder het benadelingsverbod. Het Benadelingsverbod geldt voor natuurlijke personen en voor rechtspersonen die een Melder bijstaan.</w:t>
      </w:r>
    </w:p>
    <w:p w14:paraId="6AF02DF5" w14:textId="77777777" w:rsidR="00F3422A" w:rsidRPr="00F3422A" w:rsidRDefault="00F3422A" w:rsidP="00F3422A">
      <w:pPr>
        <w:spacing w:line="360" w:lineRule="auto"/>
        <w:rPr>
          <w:rFonts w:eastAsia="Calibri"/>
          <w:b/>
          <w:bCs/>
          <w:color w:val="auto"/>
          <w:sz w:val="21"/>
          <w:szCs w:val="21"/>
          <w:lang w:eastAsia="en-US"/>
        </w:rPr>
      </w:pPr>
    </w:p>
    <w:p w14:paraId="1B20014C"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2. Algemene bepalingen</w:t>
      </w:r>
    </w:p>
    <w:p w14:paraId="35DE8CAA" w14:textId="0470E8EE" w:rsidR="00F3422A" w:rsidRPr="00F3422A" w:rsidRDefault="00F3422A" w:rsidP="00F3422A">
      <w:pPr>
        <w:numPr>
          <w:ilvl w:val="0"/>
          <w:numId w:val="36"/>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Deze Meldregeling geldt voor Melders die intern dan wel extern bij een Bevoegde autoriteit Melding doen.</w:t>
      </w:r>
    </w:p>
    <w:p w14:paraId="35C7173F" w14:textId="3FCC699C" w:rsidR="00F3422A" w:rsidRPr="00F3422A" w:rsidRDefault="00F3422A" w:rsidP="00F3422A">
      <w:pPr>
        <w:numPr>
          <w:ilvl w:val="0"/>
          <w:numId w:val="36"/>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Diegenen die behoren tot de Kring van beschermden kunnen van deze Meldregeling gebruikmaken en vallen onder het Benadelingsverbod, </w:t>
      </w:r>
      <w:r w:rsidR="00C911DF">
        <w:rPr>
          <w:rFonts w:eastAsia="Calibri"/>
          <w:color w:val="auto"/>
          <w:sz w:val="21"/>
          <w:szCs w:val="21"/>
          <w:lang w:eastAsia="en-US"/>
        </w:rPr>
        <w:t xml:space="preserve">dit als </w:t>
      </w:r>
      <w:r w:rsidRPr="00F3422A">
        <w:rPr>
          <w:rFonts w:eastAsia="Calibri"/>
          <w:color w:val="auto"/>
          <w:sz w:val="21"/>
          <w:szCs w:val="21"/>
          <w:lang w:eastAsia="en-US"/>
        </w:rPr>
        <w:t xml:space="preserve"> de Melding op de in deze Meldregeling voorgeschreven wijze is gedaan.</w:t>
      </w:r>
    </w:p>
    <w:p w14:paraId="31D39C49" w14:textId="77777777" w:rsidR="00F3422A" w:rsidRPr="00F3422A" w:rsidRDefault="00F3422A" w:rsidP="00F3422A">
      <w:pPr>
        <w:spacing w:line="360" w:lineRule="auto"/>
        <w:rPr>
          <w:rFonts w:eastAsia="Calibri"/>
          <w:b/>
          <w:bCs/>
          <w:color w:val="auto"/>
          <w:sz w:val="21"/>
          <w:szCs w:val="21"/>
          <w:lang w:eastAsia="en-US"/>
        </w:rPr>
      </w:pPr>
    </w:p>
    <w:p w14:paraId="1E1F728A"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3. Geheimhouding</w:t>
      </w:r>
    </w:p>
    <w:p w14:paraId="3779DFB1" w14:textId="77777777" w:rsidR="00F3422A" w:rsidRPr="00F3422A" w:rsidRDefault="00F3422A" w:rsidP="00F3422A">
      <w:pPr>
        <w:numPr>
          <w:ilvl w:val="0"/>
          <w:numId w:val="39"/>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Iedereen die betrokken is bij een Melding of het onderzoek naar een Vermoeden van een Misstand en daarbij de beschikking krijgt over gegevens waarvan hij het vertrouwelijke karakter kent of redelijkerwijs moet vermoeden, is verplicht tot geheimhouding van die gegevens. Dit geldt alleen niet als enig wettelijk voorschrift hem tot mededeling verplicht of als uit zijn taak bij de uitvoering van de Wet Bescherming Klokkenluiders de noodzaak tot mededeling voortvloeit.</w:t>
      </w:r>
    </w:p>
    <w:p w14:paraId="59874EAF" w14:textId="77777777" w:rsidR="00F3422A" w:rsidRPr="00F3422A" w:rsidRDefault="00F3422A" w:rsidP="00F3422A">
      <w:pPr>
        <w:numPr>
          <w:ilvl w:val="0"/>
          <w:numId w:val="39"/>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Onder gegevens met een vertrouwelijk karakter worden in ieder geval begrepen:</w:t>
      </w:r>
    </w:p>
    <w:p w14:paraId="36E2710F" w14:textId="77777777" w:rsidR="00F3422A" w:rsidRPr="00F3422A" w:rsidRDefault="00F3422A" w:rsidP="00F3422A">
      <w:pPr>
        <w:numPr>
          <w:ilvl w:val="1"/>
          <w:numId w:val="39"/>
        </w:numPr>
        <w:spacing w:line="360" w:lineRule="auto"/>
        <w:ind w:left="567" w:hanging="284"/>
        <w:contextualSpacing/>
        <w:rPr>
          <w:rFonts w:eastAsia="Calibri"/>
          <w:color w:val="auto"/>
          <w:sz w:val="21"/>
          <w:szCs w:val="21"/>
          <w:lang w:eastAsia="en-US"/>
        </w:rPr>
      </w:pPr>
      <w:r w:rsidRPr="00F3422A">
        <w:rPr>
          <w:rFonts w:eastAsia="Calibri"/>
          <w:color w:val="auto"/>
          <w:sz w:val="21"/>
          <w:szCs w:val="21"/>
          <w:lang w:eastAsia="en-US"/>
        </w:rPr>
        <w:t>gegevens over de identiteit van een Melder en van degene aan wie de Misstand wordt toegeschreven of met wie die persoon in verband wordt gebracht en informatie die daartoe herleidbaar is, en</w:t>
      </w:r>
    </w:p>
    <w:p w14:paraId="28180BFD" w14:textId="77777777" w:rsidR="00F3422A" w:rsidRPr="00F3422A" w:rsidRDefault="00F3422A" w:rsidP="00F3422A">
      <w:pPr>
        <w:numPr>
          <w:ilvl w:val="1"/>
          <w:numId w:val="39"/>
        </w:numPr>
        <w:spacing w:after="160" w:line="360" w:lineRule="auto"/>
        <w:ind w:left="567" w:hanging="284"/>
        <w:contextualSpacing/>
        <w:rPr>
          <w:rFonts w:eastAsia="Calibri"/>
          <w:color w:val="auto"/>
          <w:sz w:val="21"/>
          <w:szCs w:val="21"/>
          <w:lang w:eastAsia="en-US"/>
        </w:rPr>
      </w:pPr>
      <w:r w:rsidRPr="00F3422A">
        <w:rPr>
          <w:rFonts w:eastAsia="Calibri"/>
          <w:color w:val="auto"/>
          <w:sz w:val="21"/>
          <w:szCs w:val="21"/>
          <w:lang w:eastAsia="en-US"/>
        </w:rPr>
        <w:t>informatie over een bedrijfsgeheim.</w:t>
      </w:r>
    </w:p>
    <w:p w14:paraId="532FA171" w14:textId="181353FC" w:rsidR="008672C0" w:rsidRPr="00511634" w:rsidRDefault="00F3422A" w:rsidP="00F71DB4">
      <w:pPr>
        <w:numPr>
          <w:ilvl w:val="0"/>
          <w:numId w:val="36"/>
        </w:numPr>
        <w:spacing w:line="360" w:lineRule="auto"/>
        <w:contextualSpacing/>
        <w:rPr>
          <w:rFonts w:eastAsia="Calibri"/>
          <w:lang w:eastAsia="en-US"/>
        </w:rPr>
      </w:pPr>
      <w:r w:rsidRPr="00511634">
        <w:rPr>
          <w:rFonts w:eastAsia="Calibri"/>
          <w:color w:val="auto"/>
          <w:sz w:val="21"/>
          <w:szCs w:val="21"/>
          <w:lang w:eastAsia="en-US"/>
        </w:rPr>
        <w:t xml:space="preserve">De identiteit van een Melder en de informatie aan de hand waarvan direct of indirect de identiteit van de Melder kan worden achterhaald, wordt niet bekendgemaakt zonder diens </w:t>
      </w:r>
      <w:r w:rsidR="004E609E" w:rsidRPr="00511634">
        <w:rPr>
          <w:rFonts w:eastAsia="Calibri"/>
          <w:color w:val="auto"/>
          <w:sz w:val="21"/>
          <w:szCs w:val="21"/>
          <w:lang w:eastAsia="en-US"/>
        </w:rPr>
        <w:t xml:space="preserve">nadrukkelijke </w:t>
      </w:r>
      <w:r w:rsidRPr="00511634">
        <w:rPr>
          <w:rFonts w:eastAsia="Calibri"/>
          <w:color w:val="auto"/>
          <w:sz w:val="21"/>
          <w:szCs w:val="21"/>
          <w:lang w:eastAsia="en-US"/>
        </w:rPr>
        <w:t>instemming.</w:t>
      </w:r>
    </w:p>
    <w:p w14:paraId="421B9FD0" w14:textId="77777777" w:rsidR="00B73785" w:rsidRPr="00B73785" w:rsidRDefault="00B73785" w:rsidP="00B73785">
      <w:pPr>
        <w:pStyle w:val="BasistekstINretail"/>
        <w:rPr>
          <w:lang w:eastAsia="en-US"/>
        </w:rPr>
      </w:pPr>
    </w:p>
    <w:p w14:paraId="7DEBD3DF"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 xml:space="preserve">Artikel 4. Interne melding </w:t>
      </w:r>
    </w:p>
    <w:p w14:paraId="5B2C0CAB" w14:textId="00B3BA7C" w:rsidR="00F3422A" w:rsidRPr="00F3422A" w:rsidRDefault="00F3422A" w:rsidP="00F3422A">
      <w:pPr>
        <w:numPr>
          <w:ilvl w:val="0"/>
          <w:numId w:val="37"/>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lastRenderedPageBreak/>
        <w:t xml:space="preserve">Intern melden heeft de voorkeur van INretail, omdat </w:t>
      </w:r>
      <w:r w:rsidR="006947FA">
        <w:rPr>
          <w:rFonts w:eastAsia="Calibri"/>
          <w:color w:val="auto"/>
          <w:sz w:val="21"/>
          <w:szCs w:val="21"/>
          <w:lang w:eastAsia="en-US"/>
        </w:rPr>
        <w:t xml:space="preserve">er dan snel kan worden gereageerd en </w:t>
      </w:r>
      <w:r w:rsidRPr="00F3422A">
        <w:rPr>
          <w:rFonts w:eastAsia="Calibri"/>
          <w:color w:val="auto"/>
          <w:sz w:val="21"/>
          <w:szCs w:val="21"/>
          <w:lang w:eastAsia="en-US"/>
        </w:rPr>
        <w:t xml:space="preserve"> INretail dan ook eventueel direct maatregelen </w:t>
      </w:r>
      <w:r w:rsidR="006947FA">
        <w:rPr>
          <w:rFonts w:eastAsia="Calibri"/>
          <w:color w:val="auto"/>
          <w:sz w:val="21"/>
          <w:szCs w:val="21"/>
          <w:lang w:eastAsia="en-US"/>
        </w:rPr>
        <w:t xml:space="preserve">kan </w:t>
      </w:r>
      <w:r w:rsidRPr="00F3422A">
        <w:rPr>
          <w:rFonts w:eastAsia="Calibri"/>
          <w:color w:val="auto"/>
          <w:sz w:val="21"/>
          <w:szCs w:val="21"/>
          <w:lang w:eastAsia="en-US"/>
        </w:rPr>
        <w:t>nemen. Bij direct extern melden mist de Melder de interne onderzoeksmogelijkheid.</w:t>
      </w:r>
    </w:p>
    <w:p w14:paraId="43EEE34C" w14:textId="2868D24C" w:rsidR="00F3422A" w:rsidRPr="00F3422A" w:rsidRDefault="00F3422A" w:rsidP="00F3422A">
      <w:pPr>
        <w:numPr>
          <w:ilvl w:val="0"/>
          <w:numId w:val="37"/>
        </w:numPr>
        <w:spacing w:after="160" w:line="360" w:lineRule="auto"/>
        <w:contextualSpacing/>
        <w:rPr>
          <w:rFonts w:eastAsia="Calibri"/>
          <w:color w:val="auto"/>
          <w:sz w:val="21"/>
          <w:szCs w:val="21"/>
          <w:lang w:eastAsia="en-US"/>
        </w:rPr>
      </w:pPr>
      <w:bookmarkStart w:id="2" w:name="_Hlk126272275"/>
      <w:r w:rsidRPr="00F3422A">
        <w:rPr>
          <w:rFonts w:eastAsia="Calibri"/>
          <w:color w:val="auto"/>
          <w:sz w:val="21"/>
          <w:szCs w:val="21"/>
          <w:lang w:eastAsia="en-US"/>
        </w:rPr>
        <w:t xml:space="preserve">Een Melder </w:t>
      </w:r>
      <w:r w:rsidRPr="00F3422A">
        <w:rPr>
          <w:rFonts w:eastAsia="Calibri"/>
          <w:color w:val="000000"/>
          <w:sz w:val="21"/>
          <w:szCs w:val="21"/>
          <w:lang w:eastAsia="en-US"/>
        </w:rPr>
        <w:t xml:space="preserve"> met een vermoeden van een misstand binnen de organisatie van INretail </w:t>
      </w:r>
      <w:r w:rsidRPr="00F3422A">
        <w:rPr>
          <w:rFonts w:eastAsia="Calibri"/>
          <w:color w:val="auto"/>
          <w:sz w:val="21"/>
          <w:szCs w:val="21"/>
          <w:lang w:eastAsia="en-US"/>
        </w:rPr>
        <w:t>kan dit melden bij de vertrouwenspersoon. De vertrouwenspersoon geeft zorgvuldige opvolging aan die melding.</w:t>
      </w:r>
    </w:p>
    <w:bookmarkEnd w:id="2"/>
    <w:p w14:paraId="3E92B905" w14:textId="3BCCAFE5" w:rsidR="00F3422A" w:rsidRPr="00F3422A" w:rsidRDefault="00F3422A" w:rsidP="00F3422A">
      <w:pPr>
        <w:numPr>
          <w:ilvl w:val="0"/>
          <w:numId w:val="37"/>
        </w:numPr>
        <w:spacing w:line="360" w:lineRule="auto"/>
        <w:rPr>
          <w:rFonts w:eastAsia="Calibri"/>
          <w:color w:val="auto"/>
          <w:sz w:val="21"/>
          <w:szCs w:val="21"/>
          <w:lang w:eastAsia="en-US"/>
        </w:rPr>
      </w:pPr>
      <w:r w:rsidRPr="00F3422A">
        <w:rPr>
          <w:rFonts w:eastAsia="Calibri"/>
          <w:color w:val="auto"/>
          <w:sz w:val="21"/>
          <w:szCs w:val="21"/>
          <w:lang w:eastAsia="en-US"/>
        </w:rPr>
        <w:t xml:space="preserve">Een Melder </w:t>
      </w:r>
      <w:bookmarkStart w:id="3" w:name="_Hlk130193047"/>
      <w:r w:rsidRPr="00F3422A">
        <w:rPr>
          <w:rFonts w:eastAsia="Calibri"/>
          <w:color w:val="auto"/>
          <w:sz w:val="21"/>
          <w:szCs w:val="21"/>
          <w:lang w:eastAsia="en-US"/>
        </w:rPr>
        <w:t xml:space="preserve">met een vermoeden van een misstand binnen de organisatie van INretail </w:t>
      </w:r>
      <w:bookmarkEnd w:id="3"/>
      <w:r w:rsidRPr="00F3422A">
        <w:rPr>
          <w:rFonts w:eastAsia="Calibri"/>
          <w:color w:val="auto"/>
          <w:sz w:val="21"/>
          <w:szCs w:val="21"/>
          <w:lang w:eastAsia="en-US"/>
        </w:rPr>
        <w:t xml:space="preserve">kan daarvan ook melding doen bij iedere leidinggevende die binnen de organisatie hiërarchisch een hogere positie bekleedt dan hij. Indien de </w:t>
      </w:r>
      <w:r w:rsidR="004E609E">
        <w:rPr>
          <w:rFonts w:eastAsia="Calibri"/>
          <w:color w:val="auto"/>
          <w:sz w:val="21"/>
          <w:szCs w:val="21"/>
          <w:lang w:eastAsia="en-US"/>
        </w:rPr>
        <w:t>M</w:t>
      </w:r>
      <w:r w:rsidRPr="00F3422A">
        <w:rPr>
          <w:rFonts w:eastAsia="Calibri"/>
          <w:color w:val="auto"/>
          <w:sz w:val="21"/>
          <w:szCs w:val="21"/>
          <w:lang w:eastAsia="en-US"/>
        </w:rPr>
        <w:t>elder een redelijk vermoeden heeft dat de hoogst leidinggevende bij de vermoedelijke misstand betrokken is, kan hij de melding ook bij de hoogst verantwoordelijke doen.</w:t>
      </w:r>
      <w:r w:rsidR="004E609E">
        <w:rPr>
          <w:rFonts w:eastAsia="Calibri"/>
          <w:color w:val="auto"/>
          <w:sz w:val="21"/>
          <w:szCs w:val="21"/>
          <w:lang w:eastAsia="en-US"/>
        </w:rPr>
        <w:t xml:space="preserve"> Dit is het bestuur van de vereniging INretail.</w:t>
      </w:r>
    </w:p>
    <w:p w14:paraId="1DD0C990" w14:textId="77777777" w:rsidR="00F3422A" w:rsidRPr="00F3422A" w:rsidRDefault="00F3422A" w:rsidP="00F3422A">
      <w:pPr>
        <w:numPr>
          <w:ilvl w:val="0"/>
          <w:numId w:val="37"/>
        </w:numPr>
        <w:spacing w:line="360" w:lineRule="auto"/>
        <w:rPr>
          <w:rFonts w:eastAsia="Calibri"/>
          <w:color w:val="auto"/>
          <w:sz w:val="21"/>
          <w:szCs w:val="21"/>
          <w:lang w:eastAsia="en-US"/>
        </w:rPr>
      </w:pPr>
      <w:r w:rsidRPr="00F3422A">
        <w:rPr>
          <w:rFonts w:eastAsia="Calibri"/>
          <w:color w:val="auto"/>
          <w:sz w:val="21"/>
          <w:szCs w:val="21"/>
          <w:lang w:eastAsia="en-US"/>
        </w:rPr>
        <w:t xml:space="preserve">De Melder kan het vermoeden van een misstand binnen de organisatie van INretail ook melden </w:t>
      </w:r>
      <w:r w:rsidRPr="00F3422A">
        <w:rPr>
          <w:rFonts w:eastAsia="Calibri"/>
          <w:b/>
          <w:bCs/>
          <w:color w:val="auto"/>
          <w:sz w:val="21"/>
          <w:szCs w:val="21"/>
          <w:lang w:eastAsia="en-US"/>
        </w:rPr>
        <w:t>via</w:t>
      </w:r>
      <w:r w:rsidRPr="00F3422A">
        <w:rPr>
          <w:rFonts w:eastAsia="Calibri"/>
          <w:color w:val="auto"/>
          <w:sz w:val="21"/>
          <w:szCs w:val="21"/>
          <w:lang w:eastAsia="en-US"/>
        </w:rPr>
        <w:t xml:space="preserve"> de vertrouwenspersoon. De vertrouwenspersoon stuurt de melding, in overleg met de Melder, door naar de hoogste leidinggevende als bedoeld in het vorige lid.</w:t>
      </w:r>
    </w:p>
    <w:p w14:paraId="6DD15D7F" w14:textId="77777777" w:rsidR="00F3422A" w:rsidRPr="00F3422A" w:rsidRDefault="00F3422A" w:rsidP="00F3422A">
      <w:pPr>
        <w:numPr>
          <w:ilvl w:val="0"/>
          <w:numId w:val="37"/>
        </w:numPr>
        <w:spacing w:line="360" w:lineRule="auto"/>
        <w:rPr>
          <w:rFonts w:eastAsia="Calibri"/>
          <w:color w:val="auto"/>
          <w:sz w:val="21"/>
          <w:szCs w:val="21"/>
          <w:lang w:eastAsia="en-US"/>
        </w:rPr>
      </w:pPr>
      <w:r w:rsidRPr="00F3422A">
        <w:rPr>
          <w:rFonts w:eastAsia="Calibri"/>
          <w:color w:val="auto"/>
          <w:sz w:val="21"/>
          <w:szCs w:val="21"/>
          <w:lang w:eastAsia="en-US"/>
        </w:rPr>
        <w:t>Een Melder kan in ieder geval op de volgende wijze een melding doen:</w:t>
      </w:r>
    </w:p>
    <w:p w14:paraId="13FCB638" w14:textId="77777777" w:rsidR="00F3422A" w:rsidRPr="00F3422A" w:rsidRDefault="00F3422A" w:rsidP="00F3422A">
      <w:pPr>
        <w:numPr>
          <w:ilvl w:val="0"/>
          <w:numId w:val="46"/>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Schriftelijk;</w:t>
      </w:r>
    </w:p>
    <w:p w14:paraId="60E7372B" w14:textId="77777777" w:rsidR="00F3422A" w:rsidRPr="00F3422A" w:rsidRDefault="00F3422A" w:rsidP="00F3422A">
      <w:pPr>
        <w:numPr>
          <w:ilvl w:val="0"/>
          <w:numId w:val="46"/>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Mondeling via de telefoon of andere spraakberichtsystemen;</w:t>
      </w:r>
    </w:p>
    <w:p w14:paraId="213C48A3" w14:textId="77777777" w:rsidR="00F3422A" w:rsidRPr="00F3422A" w:rsidRDefault="00F3422A" w:rsidP="00F3422A">
      <w:pPr>
        <w:numPr>
          <w:ilvl w:val="0"/>
          <w:numId w:val="46"/>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Op zijn verzoek binnen een redelijke termijn door middel van een gesprek op een locatie.</w:t>
      </w:r>
    </w:p>
    <w:p w14:paraId="4C30FC5A" w14:textId="0EF26484" w:rsidR="00F3422A" w:rsidRPr="00F3422A" w:rsidRDefault="00F3422A" w:rsidP="00F3422A">
      <w:pPr>
        <w:numPr>
          <w:ilvl w:val="0"/>
          <w:numId w:val="37"/>
        </w:numPr>
        <w:spacing w:line="360" w:lineRule="auto"/>
        <w:rPr>
          <w:rFonts w:eastAsia="Calibri"/>
          <w:color w:val="auto"/>
          <w:sz w:val="21"/>
          <w:szCs w:val="21"/>
          <w:lang w:eastAsia="en-US"/>
        </w:rPr>
      </w:pPr>
      <w:r w:rsidRPr="00F3422A">
        <w:rPr>
          <w:rFonts w:eastAsia="Calibri"/>
          <w:color w:val="auto"/>
          <w:sz w:val="21"/>
          <w:szCs w:val="21"/>
          <w:lang w:eastAsia="en-US"/>
        </w:rPr>
        <w:t>INretail draagt er zorg voor dat  een melding bij de ontvangst ervan geregistreerd wordt in een daarvoor ingericht register.</w:t>
      </w:r>
    </w:p>
    <w:p w14:paraId="0E4DE1CA" w14:textId="77777777" w:rsidR="00F3422A" w:rsidRPr="00F3422A" w:rsidRDefault="00F3422A" w:rsidP="00F3422A">
      <w:pPr>
        <w:numPr>
          <w:ilvl w:val="0"/>
          <w:numId w:val="37"/>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Een Melder en alle personen uit de Kring van beschermden die een Melding overwegen, hebben de mogelijkheid om een Adviseur in vertrouwen te raadplegen over een vermoeden van een misstand.</w:t>
      </w:r>
    </w:p>
    <w:p w14:paraId="5CDBB4BC" w14:textId="225C094A" w:rsidR="00F3422A" w:rsidRPr="00F3422A" w:rsidRDefault="00F3422A" w:rsidP="00F3422A">
      <w:pPr>
        <w:numPr>
          <w:ilvl w:val="0"/>
          <w:numId w:val="37"/>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Een Melder en alle personen uit de Kring van beschermden die een Melding overwegen, hebben de mogelijkheid om de Vertrouwenspersoon  te raadplegen over een vermoeden van een misstand. </w:t>
      </w:r>
      <w:r w:rsidRPr="004E609E">
        <w:rPr>
          <w:rFonts w:eastAsia="Calibri"/>
          <w:i/>
          <w:iCs/>
          <w:color w:val="auto"/>
          <w:sz w:val="21"/>
          <w:szCs w:val="21"/>
          <w:lang w:eastAsia="en-US"/>
        </w:rPr>
        <w:t>De gegevens van de Vertrouwenspersoon staan vermeld op BINC</w:t>
      </w:r>
      <w:r w:rsidR="004E609E" w:rsidRPr="004E609E">
        <w:rPr>
          <w:rFonts w:eastAsia="Calibri"/>
          <w:i/>
          <w:iCs/>
          <w:color w:val="auto"/>
          <w:sz w:val="21"/>
          <w:szCs w:val="21"/>
          <w:lang w:eastAsia="en-US"/>
        </w:rPr>
        <w:t xml:space="preserve"> en op de website van INretail</w:t>
      </w:r>
    </w:p>
    <w:p w14:paraId="73B16C88" w14:textId="77777777" w:rsidR="00F3422A" w:rsidRPr="00F3422A" w:rsidRDefault="00F3422A" w:rsidP="00F3422A">
      <w:pPr>
        <w:numPr>
          <w:ilvl w:val="0"/>
          <w:numId w:val="37"/>
        </w:numPr>
        <w:spacing w:line="360" w:lineRule="auto"/>
        <w:contextualSpacing/>
        <w:rPr>
          <w:rFonts w:eastAsia="Calibri"/>
          <w:color w:val="auto"/>
          <w:sz w:val="21"/>
          <w:szCs w:val="21"/>
          <w:lang w:eastAsia="en-US"/>
        </w:rPr>
      </w:pPr>
      <w:r w:rsidRPr="00F3422A">
        <w:rPr>
          <w:rFonts w:eastAsia="Calibri"/>
          <w:color w:val="auto"/>
          <w:sz w:val="21"/>
          <w:szCs w:val="21"/>
          <w:lang w:eastAsia="en-US"/>
        </w:rPr>
        <w:t>Iemand die melding doet heeft recht op:</w:t>
      </w:r>
    </w:p>
    <w:p w14:paraId="789D8E3F" w14:textId="77777777" w:rsidR="00F3422A" w:rsidRPr="00F3422A" w:rsidRDefault="00F3422A" w:rsidP="00F3422A">
      <w:pPr>
        <w:pStyle w:val="Lijstalinea"/>
        <w:numPr>
          <w:ilvl w:val="0"/>
          <w:numId w:val="47"/>
        </w:numPr>
        <w:spacing w:line="360" w:lineRule="auto"/>
        <w:contextualSpacing/>
        <w:rPr>
          <w:rFonts w:eastAsia="Calibri"/>
          <w:color w:val="auto"/>
          <w:sz w:val="21"/>
          <w:szCs w:val="21"/>
          <w:lang w:eastAsia="en-US"/>
        </w:rPr>
      </w:pPr>
      <w:r w:rsidRPr="00F3422A">
        <w:rPr>
          <w:rFonts w:eastAsia="Calibri"/>
          <w:color w:val="auto"/>
          <w:sz w:val="21"/>
          <w:szCs w:val="21"/>
          <w:lang w:eastAsia="en-US"/>
        </w:rPr>
        <w:t>ontvangstbevestiging binnen 7 dagen;</w:t>
      </w:r>
    </w:p>
    <w:p w14:paraId="4F66F601" w14:textId="77777777" w:rsidR="00F3422A" w:rsidRPr="00F3422A" w:rsidRDefault="00F3422A" w:rsidP="00F3422A">
      <w:pPr>
        <w:pStyle w:val="Lijstalinea"/>
        <w:numPr>
          <w:ilvl w:val="0"/>
          <w:numId w:val="47"/>
        </w:numPr>
        <w:spacing w:line="360" w:lineRule="auto"/>
        <w:contextualSpacing/>
        <w:rPr>
          <w:rFonts w:eastAsia="Calibri"/>
          <w:color w:val="auto"/>
          <w:sz w:val="21"/>
          <w:szCs w:val="21"/>
          <w:lang w:eastAsia="en-US"/>
        </w:rPr>
      </w:pPr>
      <w:r w:rsidRPr="00F3422A">
        <w:rPr>
          <w:rFonts w:eastAsia="Calibri"/>
          <w:color w:val="auto"/>
          <w:sz w:val="21"/>
          <w:szCs w:val="21"/>
          <w:lang w:eastAsia="en-US"/>
        </w:rPr>
        <w:t>informatie over de vervolgstappen binnen 3 maanden na de ontvangstbevestiging;</w:t>
      </w:r>
    </w:p>
    <w:p w14:paraId="3BF86C97" w14:textId="77777777" w:rsidR="00F3422A" w:rsidRPr="00F3422A" w:rsidRDefault="00F3422A" w:rsidP="00F3422A">
      <w:pPr>
        <w:pStyle w:val="Lijstalinea"/>
        <w:numPr>
          <w:ilvl w:val="0"/>
          <w:numId w:val="47"/>
        </w:numPr>
        <w:spacing w:line="360" w:lineRule="auto"/>
        <w:contextualSpacing/>
        <w:rPr>
          <w:rFonts w:eastAsia="Calibri"/>
          <w:color w:val="auto"/>
          <w:sz w:val="21"/>
          <w:szCs w:val="21"/>
          <w:lang w:eastAsia="en-US"/>
        </w:rPr>
      </w:pPr>
      <w:r w:rsidRPr="00F3422A">
        <w:rPr>
          <w:rFonts w:eastAsia="Calibri"/>
          <w:color w:val="auto"/>
          <w:sz w:val="21"/>
          <w:szCs w:val="21"/>
          <w:lang w:eastAsia="en-US"/>
        </w:rPr>
        <w:t>geheimhoudingsplicht: zijn of haar identiteit mag niet zonder toestemming worden bekendgemaakt;</w:t>
      </w:r>
    </w:p>
    <w:p w14:paraId="446AA9BB" w14:textId="77777777" w:rsidR="00F3422A" w:rsidRPr="00F3422A" w:rsidRDefault="00F3422A" w:rsidP="00F3422A">
      <w:pPr>
        <w:pStyle w:val="Lijstalinea"/>
        <w:numPr>
          <w:ilvl w:val="0"/>
          <w:numId w:val="47"/>
        </w:numPr>
        <w:spacing w:line="360" w:lineRule="auto"/>
        <w:contextualSpacing/>
        <w:rPr>
          <w:rFonts w:eastAsia="Calibri"/>
          <w:color w:val="auto"/>
          <w:sz w:val="21"/>
          <w:szCs w:val="21"/>
          <w:lang w:eastAsia="en-US"/>
        </w:rPr>
      </w:pPr>
      <w:r w:rsidRPr="00F3422A">
        <w:rPr>
          <w:rFonts w:eastAsia="Calibri"/>
          <w:color w:val="auto"/>
          <w:sz w:val="21"/>
          <w:szCs w:val="21"/>
          <w:lang w:eastAsia="en-US"/>
        </w:rPr>
        <w:t>bescherming van zijn of haar persoonsgegevens;</w:t>
      </w:r>
    </w:p>
    <w:p w14:paraId="4AFE52B5" w14:textId="77777777" w:rsidR="00F3422A" w:rsidRPr="00F3422A" w:rsidRDefault="00F3422A" w:rsidP="00F3422A">
      <w:pPr>
        <w:pStyle w:val="Lijstalinea"/>
        <w:numPr>
          <w:ilvl w:val="0"/>
          <w:numId w:val="47"/>
        </w:numPr>
        <w:spacing w:line="360" w:lineRule="auto"/>
        <w:contextualSpacing/>
        <w:rPr>
          <w:rFonts w:eastAsia="Calibri"/>
          <w:color w:val="auto"/>
          <w:sz w:val="21"/>
          <w:szCs w:val="21"/>
          <w:lang w:eastAsia="en-US"/>
        </w:rPr>
      </w:pPr>
      <w:r w:rsidRPr="00F3422A">
        <w:rPr>
          <w:rFonts w:eastAsia="Calibri"/>
          <w:color w:val="auto"/>
          <w:sz w:val="21"/>
          <w:szCs w:val="21"/>
          <w:lang w:eastAsia="en-US"/>
        </w:rPr>
        <w:t>bescherming tegen benadeling.</w:t>
      </w:r>
    </w:p>
    <w:p w14:paraId="4A2B8B1A" w14:textId="77777777" w:rsidR="008672C0" w:rsidRDefault="008672C0" w:rsidP="00F3422A">
      <w:pPr>
        <w:spacing w:line="360" w:lineRule="auto"/>
        <w:rPr>
          <w:rFonts w:eastAsia="Calibri"/>
          <w:b/>
          <w:bCs/>
          <w:color w:val="auto"/>
          <w:sz w:val="21"/>
          <w:szCs w:val="21"/>
          <w:lang w:eastAsia="en-US"/>
        </w:rPr>
      </w:pPr>
    </w:p>
    <w:p w14:paraId="3D21AA00" w14:textId="7BBE2F5A"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5. Geheimhouding</w:t>
      </w:r>
    </w:p>
    <w:p w14:paraId="323D3B32" w14:textId="5858758A" w:rsidR="00511634"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 xml:space="preserve">De Melder die een </w:t>
      </w:r>
      <w:r w:rsidR="00511634">
        <w:rPr>
          <w:rFonts w:eastAsia="Calibri"/>
          <w:color w:val="auto"/>
          <w:sz w:val="21"/>
          <w:szCs w:val="21"/>
          <w:lang w:eastAsia="en-US"/>
        </w:rPr>
        <w:t xml:space="preserve">vermoeden van een </w:t>
      </w:r>
      <w:r w:rsidRPr="00F3422A">
        <w:rPr>
          <w:rFonts w:eastAsia="Calibri"/>
          <w:color w:val="auto"/>
          <w:sz w:val="21"/>
          <w:szCs w:val="21"/>
          <w:lang w:eastAsia="en-US"/>
        </w:rPr>
        <w:t xml:space="preserve">Misstand meldt en diens Adviseur maar ook degene(n) aan wie </w:t>
      </w:r>
      <w:r w:rsidR="00511634">
        <w:rPr>
          <w:rFonts w:eastAsia="Calibri"/>
          <w:color w:val="auto"/>
          <w:sz w:val="21"/>
          <w:szCs w:val="21"/>
          <w:lang w:eastAsia="en-US"/>
        </w:rPr>
        <w:t xml:space="preserve">dit </w:t>
      </w:r>
      <w:r w:rsidRPr="00F3422A">
        <w:rPr>
          <w:rFonts w:eastAsia="Calibri"/>
          <w:color w:val="auto"/>
          <w:sz w:val="21"/>
          <w:szCs w:val="21"/>
          <w:lang w:eastAsia="en-US"/>
        </w:rPr>
        <w:t>is gemeld, behandelen de Melding vertrouwelijk.</w:t>
      </w:r>
    </w:p>
    <w:p w14:paraId="4F83892E" w14:textId="7214CE1E" w:rsid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lastRenderedPageBreak/>
        <w:t>Zonder voorafgaande toestemming van INretail wordt geen informatie verschaft aan derden binnen of buiten de organisatie. Bij het verschaffen van informatie wordt de identiteit van de Melder niet genoemd en wordt de informatie zo verstrekt dat de anonimiteit van de Melder gewaarborgd blijft.</w:t>
      </w:r>
    </w:p>
    <w:p w14:paraId="29F0D559" w14:textId="77777777" w:rsidR="00511634" w:rsidRDefault="00511634" w:rsidP="00511634">
      <w:pPr>
        <w:pStyle w:val="BasistekstINretail"/>
        <w:rPr>
          <w:rFonts w:eastAsia="Calibri"/>
          <w:lang w:eastAsia="en-US"/>
        </w:rPr>
      </w:pPr>
    </w:p>
    <w:p w14:paraId="7BF28375" w14:textId="77777777" w:rsidR="00511634" w:rsidRPr="00511634" w:rsidRDefault="00511634" w:rsidP="00511634">
      <w:pPr>
        <w:pStyle w:val="BasistekstINretail"/>
        <w:rPr>
          <w:rFonts w:eastAsia="Calibri"/>
          <w:lang w:eastAsia="en-US"/>
        </w:rPr>
      </w:pPr>
    </w:p>
    <w:p w14:paraId="043298FC" w14:textId="77777777" w:rsidR="00F3422A" w:rsidRPr="00F3422A" w:rsidRDefault="00F3422A" w:rsidP="00F3422A">
      <w:pPr>
        <w:spacing w:line="360" w:lineRule="auto"/>
        <w:rPr>
          <w:rFonts w:eastAsia="Calibri"/>
          <w:b/>
          <w:bCs/>
          <w:color w:val="auto"/>
          <w:sz w:val="21"/>
          <w:szCs w:val="21"/>
          <w:lang w:eastAsia="en-US"/>
        </w:rPr>
      </w:pPr>
    </w:p>
    <w:p w14:paraId="2423A4E9" w14:textId="798003ED"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 xml:space="preserve">Artikel </w:t>
      </w:r>
      <w:r>
        <w:rPr>
          <w:rFonts w:eastAsia="Calibri"/>
          <w:b/>
          <w:bCs/>
          <w:color w:val="auto"/>
          <w:sz w:val="21"/>
          <w:szCs w:val="21"/>
          <w:lang w:eastAsia="en-US"/>
        </w:rPr>
        <w:t>6</w:t>
      </w:r>
      <w:r w:rsidRPr="00F3422A">
        <w:rPr>
          <w:rFonts w:eastAsia="Calibri"/>
          <w:b/>
          <w:bCs/>
          <w:color w:val="auto"/>
          <w:sz w:val="21"/>
          <w:szCs w:val="21"/>
          <w:lang w:eastAsia="en-US"/>
        </w:rPr>
        <w:t>. Externe melding (bij de Bevoegde autoriteit)</w:t>
      </w:r>
    </w:p>
    <w:p w14:paraId="067A3C50" w14:textId="77777777" w:rsidR="00F3422A" w:rsidRPr="00F3422A" w:rsidRDefault="00F3422A" w:rsidP="00F3422A">
      <w:pPr>
        <w:spacing w:line="360" w:lineRule="auto"/>
        <w:rPr>
          <w:rFonts w:eastAsia="Calibri"/>
          <w:color w:val="auto"/>
          <w:sz w:val="21"/>
          <w:szCs w:val="21"/>
          <w:lang w:eastAsia="en-US"/>
        </w:rPr>
      </w:pPr>
      <w:r w:rsidRPr="00F3422A">
        <w:rPr>
          <w:rFonts w:eastAsia="Calibri"/>
          <w:color w:val="auto"/>
          <w:sz w:val="21"/>
          <w:szCs w:val="21"/>
          <w:lang w:eastAsia="en-US"/>
        </w:rPr>
        <w:t>Meldingen kunnen, direct of na een interne Melding, extern worden gemeld bij de Bevoegde autoriteit.</w:t>
      </w:r>
    </w:p>
    <w:p w14:paraId="1A688F59" w14:textId="77777777" w:rsidR="00F3422A" w:rsidRPr="00F3422A" w:rsidRDefault="00F3422A" w:rsidP="00F3422A">
      <w:pPr>
        <w:spacing w:line="360" w:lineRule="auto"/>
        <w:contextualSpacing/>
        <w:rPr>
          <w:rFonts w:eastAsia="Calibri"/>
          <w:b/>
          <w:bCs/>
          <w:color w:val="auto"/>
          <w:sz w:val="21"/>
          <w:szCs w:val="21"/>
          <w:lang w:eastAsia="en-US"/>
        </w:rPr>
      </w:pPr>
    </w:p>
    <w:p w14:paraId="38500B58"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7. Bescherming</w:t>
      </w:r>
    </w:p>
    <w:p w14:paraId="71D009C7" w14:textId="7626F724" w:rsidR="00F3422A" w:rsidRPr="00F3422A" w:rsidRDefault="00F3422A" w:rsidP="00F3422A">
      <w:pPr>
        <w:numPr>
          <w:ilvl w:val="0"/>
          <w:numId w:val="35"/>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Alle Melders en iedereen uit de Kring van beschermden die een Melding overweegt of bij een Melder betrokken is, </w:t>
      </w:r>
      <w:r w:rsidR="006947FA">
        <w:rPr>
          <w:rFonts w:eastAsia="Calibri"/>
          <w:color w:val="auto"/>
          <w:sz w:val="21"/>
          <w:szCs w:val="21"/>
          <w:lang w:eastAsia="en-US"/>
        </w:rPr>
        <w:t>vallen</w:t>
      </w:r>
      <w:r w:rsidRPr="00F3422A">
        <w:rPr>
          <w:rFonts w:eastAsia="Calibri"/>
          <w:color w:val="auto"/>
          <w:sz w:val="21"/>
          <w:szCs w:val="21"/>
          <w:lang w:eastAsia="en-US"/>
        </w:rPr>
        <w:t xml:space="preserve"> onder het Benadelingsverbod en word</w:t>
      </w:r>
      <w:r w:rsidR="006947FA">
        <w:rPr>
          <w:rFonts w:eastAsia="Calibri"/>
          <w:color w:val="auto"/>
          <w:sz w:val="21"/>
          <w:szCs w:val="21"/>
          <w:lang w:eastAsia="en-US"/>
        </w:rPr>
        <w:t xml:space="preserve">en </w:t>
      </w:r>
      <w:r w:rsidRPr="00F3422A">
        <w:rPr>
          <w:rFonts w:eastAsia="Calibri"/>
          <w:color w:val="auto"/>
          <w:sz w:val="21"/>
          <w:szCs w:val="21"/>
          <w:lang w:eastAsia="en-US"/>
        </w:rPr>
        <w:t>dus beschermd tegen benadeling, zodat zij altijd zonder gevaar voor hun (rechts)</w:t>
      </w:r>
      <w:r w:rsidR="006947FA">
        <w:rPr>
          <w:rFonts w:eastAsia="Calibri"/>
          <w:color w:val="auto"/>
          <w:sz w:val="21"/>
          <w:szCs w:val="21"/>
          <w:lang w:eastAsia="en-US"/>
        </w:rPr>
        <w:t xml:space="preserve"> </w:t>
      </w:r>
      <w:r w:rsidRPr="00F3422A">
        <w:rPr>
          <w:rFonts w:eastAsia="Calibri"/>
          <w:color w:val="auto"/>
          <w:sz w:val="21"/>
          <w:szCs w:val="21"/>
          <w:lang w:eastAsia="en-US"/>
        </w:rPr>
        <w:t xml:space="preserve">positie de mogelijkheid hebben om </w:t>
      </w:r>
      <w:r w:rsidR="006947FA">
        <w:rPr>
          <w:rFonts w:eastAsia="Calibri"/>
          <w:color w:val="auto"/>
          <w:sz w:val="21"/>
          <w:szCs w:val="21"/>
          <w:lang w:eastAsia="en-US"/>
        </w:rPr>
        <w:t xml:space="preserve">over een vermoeden van een </w:t>
      </w:r>
      <w:r w:rsidRPr="00F3422A">
        <w:rPr>
          <w:rFonts w:eastAsia="Calibri"/>
          <w:color w:val="auto"/>
          <w:sz w:val="21"/>
          <w:szCs w:val="21"/>
          <w:lang w:eastAsia="en-US"/>
        </w:rPr>
        <w:t xml:space="preserve">Misstand binnen </w:t>
      </w:r>
      <w:r w:rsidR="006947FA">
        <w:rPr>
          <w:rFonts w:eastAsia="Calibri"/>
          <w:color w:val="auto"/>
          <w:sz w:val="21"/>
          <w:szCs w:val="21"/>
          <w:lang w:eastAsia="en-US"/>
        </w:rPr>
        <w:t xml:space="preserve">INretail te kunnen </w:t>
      </w:r>
      <w:proofErr w:type="spellStart"/>
      <w:r w:rsidR="006947FA">
        <w:rPr>
          <w:rFonts w:eastAsia="Calibri"/>
          <w:color w:val="auto"/>
          <w:sz w:val="21"/>
          <w:szCs w:val="21"/>
          <w:lang w:eastAsia="en-US"/>
        </w:rPr>
        <w:t>medlen</w:t>
      </w:r>
      <w:proofErr w:type="spellEnd"/>
      <w:r w:rsidR="006947FA">
        <w:rPr>
          <w:rFonts w:eastAsia="Calibri"/>
          <w:color w:val="auto"/>
          <w:sz w:val="21"/>
          <w:szCs w:val="21"/>
          <w:lang w:eastAsia="en-US"/>
        </w:rPr>
        <w:t>.</w:t>
      </w:r>
    </w:p>
    <w:p w14:paraId="55141D30" w14:textId="3EDC743E" w:rsidR="00F3422A" w:rsidRPr="00F3422A" w:rsidRDefault="00F3422A" w:rsidP="00F3422A">
      <w:pPr>
        <w:numPr>
          <w:ilvl w:val="0"/>
          <w:numId w:val="35"/>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Melders kunnen niet aansprakelijk worden gesteld voor bijvoorbeeld laster, openbaarmaking van bedrijfsgeheimen of schending van het auteursrecht of de geheimhoudingsplicht als zij terecht aannamen dat dit noodzakelijk was om een Misstand te onthullen.</w:t>
      </w:r>
    </w:p>
    <w:p w14:paraId="7FB0AB0D" w14:textId="77777777" w:rsidR="00F3422A" w:rsidRPr="00F3422A" w:rsidRDefault="00F3422A" w:rsidP="00F3422A">
      <w:pPr>
        <w:numPr>
          <w:ilvl w:val="0"/>
          <w:numId w:val="35"/>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Deze Meldregeling en het Benadelingsverbod zijn niet bedoeld voor klachten van persoonlijke aard van een Melder, ook niet voor kritiek op gemaakte beleidskeuzes of voor gewetensbezwaren. </w:t>
      </w:r>
    </w:p>
    <w:p w14:paraId="379F1227" w14:textId="77777777" w:rsidR="00F3422A" w:rsidRPr="00F3422A" w:rsidRDefault="00F3422A" w:rsidP="00F3422A">
      <w:pPr>
        <w:numPr>
          <w:ilvl w:val="0"/>
          <w:numId w:val="35"/>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 Melder die een Melding maakt, moet niet uit persoonlijk gewin handelen; ook dan gelden deze Meldregeling en het Benadelingsverbod niet. </w:t>
      </w:r>
    </w:p>
    <w:p w14:paraId="6C882287" w14:textId="4F539B58" w:rsidR="00F3422A" w:rsidRPr="00F3422A" w:rsidRDefault="00F3422A" w:rsidP="00F3422A">
      <w:pPr>
        <w:numPr>
          <w:ilvl w:val="0"/>
          <w:numId w:val="35"/>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 Melder die een Melding maakt van een </w:t>
      </w:r>
      <w:r w:rsidR="006947FA">
        <w:rPr>
          <w:rFonts w:eastAsia="Calibri"/>
          <w:color w:val="auto"/>
          <w:sz w:val="21"/>
          <w:szCs w:val="21"/>
          <w:lang w:eastAsia="en-US"/>
        </w:rPr>
        <w:t xml:space="preserve">(vermoeden van) </w:t>
      </w:r>
      <w:r w:rsidRPr="00F3422A">
        <w:rPr>
          <w:rFonts w:eastAsia="Calibri"/>
          <w:color w:val="auto"/>
          <w:sz w:val="21"/>
          <w:szCs w:val="21"/>
          <w:lang w:eastAsia="en-US"/>
        </w:rPr>
        <w:t>Misstand</w:t>
      </w:r>
      <w:r w:rsidR="006947FA">
        <w:rPr>
          <w:rFonts w:eastAsia="Calibri"/>
          <w:color w:val="auto"/>
          <w:sz w:val="21"/>
          <w:szCs w:val="21"/>
          <w:lang w:eastAsia="en-US"/>
        </w:rPr>
        <w:t xml:space="preserve"> </w:t>
      </w:r>
      <w:r w:rsidRPr="00F3422A">
        <w:rPr>
          <w:rFonts w:eastAsia="Calibri"/>
          <w:color w:val="auto"/>
          <w:sz w:val="21"/>
          <w:szCs w:val="21"/>
          <w:lang w:eastAsia="en-US"/>
        </w:rPr>
        <w:t xml:space="preserve">waaraan hijzelf bewust heeft deelgenomen, is niet gevrijwaard van sancties. </w:t>
      </w:r>
    </w:p>
    <w:p w14:paraId="3DA1965F" w14:textId="77777777" w:rsidR="00F3422A" w:rsidRPr="00F3422A" w:rsidRDefault="00F3422A" w:rsidP="00F3422A">
      <w:pPr>
        <w:spacing w:line="360" w:lineRule="auto"/>
        <w:rPr>
          <w:rFonts w:eastAsia="Calibri"/>
          <w:b/>
          <w:bCs/>
          <w:color w:val="auto"/>
          <w:sz w:val="21"/>
          <w:szCs w:val="21"/>
          <w:lang w:eastAsia="en-US"/>
        </w:rPr>
      </w:pPr>
    </w:p>
    <w:p w14:paraId="7B1281C4"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 xml:space="preserve">Artikel 8. Informatie, advies en ondersteuning </w:t>
      </w:r>
    </w:p>
    <w:p w14:paraId="10093271" w14:textId="766DA2E9" w:rsidR="00F3422A" w:rsidRPr="00F3422A" w:rsidRDefault="00F3422A" w:rsidP="00F3422A">
      <w:pPr>
        <w:pStyle w:val="Lijstalinea"/>
        <w:numPr>
          <w:ilvl w:val="0"/>
          <w:numId w:val="48"/>
        </w:numPr>
        <w:spacing w:after="160" w:line="360" w:lineRule="auto"/>
        <w:contextualSpacing/>
        <w:rPr>
          <w:rFonts w:eastAsia="Calibri"/>
          <w:b/>
          <w:bCs/>
          <w:color w:val="auto"/>
          <w:sz w:val="21"/>
          <w:szCs w:val="21"/>
          <w:lang w:eastAsia="en-US"/>
        </w:rPr>
      </w:pPr>
      <w:r w:rsidRPr="00F3422A">
        <w:rPr>
          <w:rFonts w:eastAsia="Calibri"/>
          <w:color w:val="auto"/>
          <w:sz w:val="21"/>
          <w:szCs w:val="21"/>
          <w:lang w:eastAsia="en-US"/>
        </w:rPr>
        <w:t xml:space="preserve">Een Melder of potentiële Melder kan de Vertrouwenspersoon  verzoeken om informatie, advies en ondersteuning inzake een </w:t>
      </w:r>
      <w:r w:rsidR="00511634">
        <w:rPr>
          <w:rFonts w:eastAsia="Calibri"/>
          <w:color w:val="auto"/>
          <w:sz w:val="21"/>
          <w:szCs w:val="21"/>
          <w:lang w:eastAsia="en-US"/>
        </w:rPr>
        <w:t xml:space="preserve">(vermoeden van)  </w:t>
      </w:r>
      <w:r w:rsidRPr="00F3422A">
        <w:rPr>
          <w:rFonts w:eastAsia="Calibri"/>
          <w:color w:val="auto"/>
          <w:sz w:val="21"/>
          <w:szCs w:val="21"/>
          <w:lang w:eastAsia="en-US"/>
        </w:rPr>
        <w:t>Misstand</w:t>
      </w:r>
      <w:r w:rsidR="006947FA">
        <w:rPr>
          <w:rFonts w:eastAsia="Calibri"/>
          <w:color w:val="auto"/>
          <w:sz w:val="21"/>
          <w:szCs w:val="21"/>
          <w:lang w:eastAsia="en-US"/>
        </w:rPr>
        <w:t>.</w:t>
      </w:r>
    </w:p>
    <w:p w14:paraId="0DB67ED1" w14:textId="4B680278" w:rsidR="00F3422A" w:rsidRPr="00F3422A" w:rsidRDefault="00F3422A" w:rsidP="00F3422A">
      <w:pPr>
        <w:pStyle w:val="Lijstalinea"/>
        <w:numPr>
          <w:ilvl w:val="0"/>
          <w:numId w:val="48"/>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Daarnaast kan een Melder, een potentiële Melder en/of een persoon uit de Kring van beschermden een beroep doen op de adviestaak van het Huis, bijvoorbeeld een verzoek om informatie, advies en ondersteuning inzake het vermoeden van een misstand of een Schending of een gevaar voor schending van het Unierecht, zie: </w:t>
      </w:r>
      <w:hyperlink r:id="rId9" w:history="1">
        <w:r w:rsidRPr="00F3422A">
          <w:rPr>
            <w:rFonts w:eastAsia="Calibri"/>
            <w:color w:val="0563C1"/>
            <w:sz w:val="21"/>
            <w:szCs w:val="21"/>
            <w:u w:val="single"/>
            <w:lang w:eastAsia="en-US"/>
          </w:rPr>
          <w:t>Huisvoorklokkenluiders.nl</w:t>
        </w:r>
      </w:hyperlink>
      <w:r w:rsidRPr="00F3422A">
        <w:rPr>
          <w:rFonts w:eastAsia="Calibri"/>
          <w:color w:val="auto"/>
          <w:sz w:val="21"/>
          <w:szCs w:val="21"/>
          <w:lang w:eastAsia="en-US"/>
        </w:rPr>
        <w:t>.</w:t>
      </w:r>
    </w:p>
    <w:p w14:paraId="2D2BD272" w14:textId="2E56F4B6"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9.</w:t>
      </w:r>
      <w:r w:rsidR="004F6DA2">
        <w:rPr>
          <w:rFonts w:eastAsia="Calibri"/>
          <w:b/>
          <w:bCs/>
          <w:color w:val="auto"/>
          <w:sz w:val="21"/>
          <w:szCs w:val="21"/>
          <w:lang w:eastAsia="en-US"/>
        </w:rPr>
        <w:t xml:space="preserve"> </w:t>
      </w:r>
      <w:r w:rsidRPr="00F3422A">
        <w:rPr>
          <w:rFonts w:eastAsia="Calibri"/>
          <w:b/>
          <w:bCs/>
          <w:color w:val="auto"/>
          <w:sz w:val="21"/>
          <w:szCs w:val="21"/>
          <w:lang w:eastAsia="en-US"/>
        </w:rPr>
        <w:t>Onderzoek</w:t>
      </w:r>
    </w:p>
    <w:p w14:paraId="053533F0" w14:textId="4D73295F" w:rsidR="00F3422A" w:rsidRP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De hoogste leidinggevende stelt, zo spoedig als redelijkerwijs mogelijk is, een onderzoek in naar de gemelde Misstand</w:t>
      </w:r>
      <w:r w:rsidR="006947FA">
        <w:rPr>
          <w:rFonts w:eastAsia="Calibri"/>
          <w:color w:val="auto"/>
          <w:sz w:val="21"/>
          <w:szCs w:val="21"/>
          <w:lang w:eastAsia="en-US"/>
        </w:rPr>
        <w:t>/</w:t>
      </w:r>
      <w:r w:rsidRPr="00F3422A">
        <w:rPr>
          <w:rFonts w:eastAsia="Calibri"/>
          <w:color w:val="auto"/>
          <w:sz w:val="21"/>
          <w:szCs w:val="21"/>
          <w:lang w:eastAsia="en-US"/>
        </w:rPr>
        <w:t xml:space="preserve"> het gemelde Vermoeden van een misstand, tenzij:</w:t>
      </w:r>
    </w:p>
    <w:p w14:paraId="65162D77" w14:textId="77777777" w:rsidR="00F3422A" w:rsidRPr="00F3422A" w:rsidRDefault="00F3422A" w:rsidP="00F3422A">
      <w:pPr>
        <w:numPr>
          <w:ilvl w:val="1"/>
          <w:numId w:val="41"/>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de Melding niet gebaseerd is op redelijke gronden, of</w:t>
      </w:r>
    </w:p>
    <w:p w14:paraId="1EDB1FAD" w14:textId="074CEDBE" w:rsidR="00F3422A" w:rsidRPr="00F3422A" w:rsidRDefault="00F3422A" w:rsidP="00F3422A">
      <w:pPr>
        <w:numPr>
          <w:ilvl w:val="1"/>
          <w:numId w:val="41"/>
        </w:numPr>
        <w:spacing w:after="160" w:line="360" w:lineRule="auto"/>
        <w:ind w:left="567"/>
        <w:contextualSpacing/>
        <w:rPr>
          <w:rFonts w:eastAsia="Calibri"/>
          <w:color w:val="auto"/>
          <w:sz w:val="21"/>
          <w:szCs w:val="21"/>
          <w:lang w:eastAsia="en-US"/>
        </w:rPr>
      </w:pPr>
      <w:r w:rsidRPr="00F3422A">
        <w:rPr>
          <w:rFonts w:eastAsia="Calibri"/>
          <w:color w:val="auto"/>
          <w:sz w:val="21"/>
          <w:szCs w:val="21"/>
          <w:lang w:eastAsia="en-US"/>
        </w:rPr>
        <w:t xml:space="preserve">op voorhand duidelijk is dat de Melding geen betrekking heeft op een </w:t>
      </w:r>
      <w:r w:rsidR="006947FA">
        <w:rPr>
          <w:rFonts w:eastAsia="Calibri"/>
          <w:color w:val="auto"/>
          <w:sz w:val="21"/>
          <w:szCs w:val="21"/>
          <w:lang w:eastAsia="en-US"/>
        </w:rPr>
        <w:t xml:space="preserve">( vermoeden van) </w:t>
      </w:r>
      <w:r w:rsidRPr="00F3422A">
        <w:rPr>
          <w:rFonts w:eastAsia="Calibri"/>
          <w:color w:val="auto"/>
          <w:sz w:val="21"/>
          <w:szCs w:val="21"/>
          <w:lang w:eastAsia="en-US"/>
        </w:rPr>
        <w:t>Misstand, als bedoeld in deze Meldregeling.</w:t>
      </w:r>
    </w:p>
    <w:p w14:paraId="575AE379" w14:textId="77777777" w:rsidR="00F3422A" w:rsidRP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lastRenderedPageBreak/>
        <w:t xml:space="preserve">Als de hoogste leidinggevende besluit om </w:t>
      </w:r>
      <w:r w:rsidRPr="006947FA">
        <w:rPr>
          <w:rFonts w:eastAsia="Calibri"/>
          <w:i/>
          <w:iCs/>
          <w:color w:val="auto"/>
          <w:sz w:val="21"/>
          <w:szCs w:val="21"/>
          <w:lang w:eastAsia="en-US"/>
        </w:rPr>
        <w:t>geen</w:t>
      </w:r>
      <w:r w:rsidRPr="00F3422A">
        <w:rPr>
          <w:rFonts w:eastAsia="Calibri"/>
          <w:color w:val="auto"/>
          <w:sz w:val="21"/>
          <w:szCs w:val="21"/>
          <w:lang w:eastAsia="en-US"/>
        </w:rPr>
        <w:t xml:space="preserve"> onderzoek in te stellen, dan informeert hij schriftelijk de Melder en/of de Vertrouwenspersoon daarvan  binnen twee weken na de interne Melding. Dit besluit wordt met redenen omkleed. </w:t>
      </w:r>
    </w:p>
    <w:p w14:paraId="54D57891" w14:textId="77777777" w:rsidR="00F3422A" w:rsidRP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Als de hoogste leidinggevende besluit om </w:t>
      </w:r>
      <w:r w:rsidRPr="006947FA">
        <w:rPr>
          <w:rFonts w:eastAsia="Calibri"/>
          <w:i/>
          <w:iCs/>
          <w:color w:val="auto"/>
          <w:sz w:val="21"/>
          <w:szCs w:val="21"/>
          <w:lang w:eastAsia="en-US"/>
        </w:rPr>
        <w:t>wel</w:t>
      </w:r>
      <w:r w:rsidRPr="00F3422A">
        <w:rPr>
          <w:rFonts w:eastAsia="Calibri"/>
          <w:color w:val="auto"/>
          <w:sz w:val="21"/>
          <w:szCs w:val="21"/>
          <w:lang w:eastAsia="en-US"/>
        </w:rPr>
        <w:t xml:space="preserve"> onderzoek in te stellen, dan informeert hij  de Melder en/of de Vertrouwenspersoon  daar binnen twee weken na de interne Melding schriftelijk over.</w:t>
      </w:r>
    </w:p>
    <w:p w14:paraId="1C7F23D3" w14:textId="7D630EDF" w:rsidR="00F3422A" w:rsidRP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 hoogste leidinggevende beoordeelt of een externe instantie </w:t>
      </w:r>
      <w:r w:rsidR="0082659E">
        <w:rPr>
          <w:rFonts w:eastAsia="Calibri"/>
          <w:color w:val="auto"/>
          <w:sz w:val="21"/>
          <w:szCs w:val="21"/>
          <w:lang w:eastAsia="en-US"/>
        </w:rPr>
        <w:t xml:space="preserve">op de hoogte gebracht moet worden </w:t>
      </w:r>
      <w:r w:rsidRPr="00F3422A">
        <w:rPr>
          <w:rFonts w:eastAsia="Calibri"/>
          <w:color w:val="auto"/>
          <w:sz w:val="21"/>
          <w:szCs w:val="21"/>
          <w:lang w:eastAsia="en-US"/>
        </w:rPr>
        <w:t xml:space="preserve">van de interne melding van </w:t>
      </w:r>
      <w:r w:rsidR="0082659E">
        <w:rPr>
          <w:rFonts w:eastAsia="Calibri"/>
          <w:color w:val="auto"/>
          <w:sz w:val="21"/>
          <w:szCs w:val="21"/>
          <w:lang w:eastAsia="en-US"/>
        </w:rPr>
        <w:t>(</w:t>
      </w:r>
      <w:r w:rsidRPr="00F3422A">
        <w:rPr>
          <w:rFonts w:eastAsia="Calibri"/>
          <w:color w:val="auto"/>
          <w:sz w:val="21"/>
          <w:szCs w:val="21"/>
          <w:lang w:eastAsia="en-US"/>
        </w:rPr>
        <w:t>een vermoeden van</w:t>
      </w:r>
      <w:r w:rsidR="0082659E">
        <w:rPr>
          <w:rFonts w:eastAsia="Calibri"/>
          <w:color w:val="auto"/>
          <w:sz w:val="21"/>
          <w:szCs w:val="21"/>
          <w:lang w:eastAsia="en-US"/>
        </w:rPr>
        <w:t xml:space="preserve">) </w:t>
      </w:r>
      <w:r w:rsidRPr="00F3422A">
        <w:rPr>
          <w:rFonts w:eastAsia="Calibri"/>
          <w:color w:val="auto"/>
          <w:sz w:val="21"/>
          <w:szCs w:val="21"/>
          <w:lang w:eastAsia="en-US"/>
        </w:rPr>
        <w:t>een misstand</w:t>
      </w:r>
      <w:r w:rsidR="0082659E">
        <w:rPr>
          <w:rFonts w:eastAsia="Calibri"/>
          <w:color w:val="auto"/>
          <w:sz w:val="21"/>
          <w:szCs w:val="21"/>
          <w:lang w:eastAsia="en-US"/>
        </w:rPr>
        <w:t>.</w:t>
      </w:r>
      <w:r w:rsidRPr="00F3422A">
        <w:rPr>
          <w:rFonts w:eastAsia="Calibri"/>
          <w:color w:val="auto"/>
          <w:sz w:val="21"/>
          <w:szCs w:val="21"/>
          <w:lang w:eastAsia="en-US"/>
        </w:rPr>
        <w:t xml:space="preserve"> Indien de </w:t>
      </w:r>
      <w:r w:rsidR="0082659E">
        <w:rPr>
          <w:rFonts w:eastAsia="Calibri"/>
          <w:color w:val="auto"/>
          <w:sz w:val="21"/>
          <w:szCs w:val="21"/>
          <w:lang w:eastAsia="en-US"/>
        </w:rPr>
        <w:t xml:space="preserve">hoogste leidinggevende </w:t>
      </w:r>
      <w:r w:rsidRPr="00F3422A">
        <w:rPr>
          <w:rFonts w:eastAsia="Calibri"/>
          <w:color w:val="auto"/>
          <w:sz w:val="21"/>
          <w:szCs w:val="21"/>
          <w:lang w:eastAsia="en-US"/>
        </w:rPr>
        <w:t xml:space="preserve">een externe instantie op de hoogte stelt, </w:t>
      </w:r>
      <w:r w:rsidR="0082659E">
        <w:rPr>
          <w:rFonts w:eastAsia="Calibri"/>
          <w:color w:val="auto"/>
          <w:sz w:val="21"/>
          <w:szCs w:val="21"/>
          <w:lang w:eastAsia="en-US"/>
        </w:rPr>
        <w:t xml:space="preserve">dan </w:t>
      </w:r>
      <w:r w:rsidRPr="00F3422A">
        <w:rPr>
          <w:rFonts w:eastAsia="Calibri"/>
          <w:color w:val="auto"/>
          <w:sz w:val="21"/>
          <w:szCs w:val="21"/>
          <w:lang w:eastAsia="en-US"/>
        </w:rPr>
        <w:t xml:space="preserve">stuurt </w:t>
      </w:r>
      <w:r w:rsidR="0082659E">
        <w:rPr>
          <w:rFonts w:eastAsia="Calibri"/>
          <w:color w:val="auto"/>
          <w:sz w:val="21"/>
          <w:szCs w:val="21"/>
          <w:lang w:eastAsia="en-US"/>
        </w:rPr>
        <w:t xml:space="preserve">hij </w:t>
      </w:r>
      <w:r w:rsidRPr="00F3422A">
        <w:rPr>
          <w:rFonts w:eastAsia="Calibri"/>
          <w:color w:val="auto"/>
          <w:sz w:val="21"/>
          <w:szCs w:val="21"/>
          <w:lang w:eastAsia="en-US"/>
        </w:rPr>
        <w:t xml:space="preserve">de </w:t>
      </w:r>
      <w:r w:rsidR="0082659E">
        <w:rPr>
          <w:rFonts w:eastAsia="Calibri"/>
          <w:color w:val="auto"/>
          <w:sz w:val="21"/>
          <w:szCs w:val="21"/>
          <w:lang w:eastAsia="en-US"/>
        </w:rPr>
        <w:t>M</w:t>
      </w:r>
      <w:r w:rsidRPr="00F3422A">
        <w:rPr>
          <w:rFonts w:eastAsia="Calibri"/>
          <w:color w:val="auto"/>
          <w:sz w:val="21"/>
          <w:szCs w:val="21"/>
          <w:lang w:eastAsia="en-US"/>
        </w:rPr>
        <w:t>elder hiervan een afschrift, tenzij hiertegen ernstige bezwaren bestaan</w:t>
      </w:r>
      <w:r w:rsidR="0082659E">
        <w:rPr>
          <w:rFonts w:eastAsia="Calibri"/>
          <w:color w:val="auto"/>
          <w:sz w:val="21"/>
          <w:szCs w:val="21"/>
          <w:lang w:eastAsia="en-US"/>
        </w:rPr>
        <w:t>.</w:t>
      </w:r>
      <w:r w:rsidRPr="00F3422A">
        <w:rPr>
          <w:rFonts w:eastAsia="Calibri"/>
          <w:color w:val="auto"/>
          <w:sz w:val="21"/>
          <w:szCs w:val="21"/>
          <w:lang w:eastAsia="en-US"/>
        </w:rPr>
        <w:t xml:space="preserve"> </w:t>
      </w:r>
    </w:p>
    <w:p w14:paraId="548E24A0" w14:textId="2A461BCC" w:rsidR="00F3422A" w:rsidRP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 hoogste leidinggevende draagt het onderzoek op aan onderzoekers die onafhankelijk en onpartijdig zijn, en laat het onderzoek in ieder geval niet uitvoeren door personen die mogelijk betrokken zijn of zijn geweest bij de vermoede misstand.  </w:t>
      </w:r>
    </w:p>
    <w:p w14:paraId="6C1FF932" w14:textId="622CCC8A" w:rsidR="00F3422A" w:rsidRP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 hoogste leidinggevende informeert de melder onverwijld schriftelijk dat een onderzoek is ingesteld en door wie het onderzoek wordt uitgevoerd. De hoogst leidinggevende stuurt de </w:t>
      </w:r>
      <w:r w:rsidR="0082659E">
        <w:rPr>
          <w:rFonts w:eastAsia="Calibri"/>
          <w:color w:val="auto"/>
          <w:sz w:val="21"/>
          <w:szCs w:val="21"/>
          <w:lang w:eastAsia="en-US"/>
        </w:rPr>
        <w:t>M</w:t>
      </w:r>
      <w:r w:rsidRPr="00F3422A">
        <w:rPr>
          <w:rFonts w:eastAsia="Calibri"/>
          <w:color w:val="auto"/>
          <w:sz w:val="21"/>
          <w:szCs w:val="21"/>
          <w:lang w:eastAsia="en-US"/>
        </w:rPr>
        <w:t xml:space="preserve">elder daarbij een afschrift van de onderzoeksopdracht, tenzij hiertegen ernstige bezwaren bestaan. </w:t>
      </w:r>
    </w:p>
    <w:p w14:paraId="40AF2BA9" w14:textId="27945185" w:rsidR="00F3422A" w:rsidRDefault="00F3422A" w:rsidP="00F3422A">
      <w:pPr>
        <w:numPr>
          <w:ilvl w:val="0"/>
          <w:numId w:val="41"/>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De hoogste leidinggevende informeert de personen op wie een melding betrekking heeft over de melding en over het op de hoogte brengen van een externe instantie zoals bedoeld in lid 4, tenzij het onderzoeksbelang of het handhavingsbelang daardoor kunnen worden geschaad. </w:t>
      </w:r>
    </w:p>
    <w:p w14:paraId="53796D65" w14:textId="77777777" w:rsidR="00F3422A" w:rsidRPr="00F3422A" w:rsidRDefault="00F3422A" w:rsidP="00F3422A">
      <w:pPr>
        <w:pStyle w:val="BasistekstINretail"/>
        <w:rPr>
          <w:lang w:eastAsia="en-US"/>
        </w:rPr>
      </w:pPr>
    </w:p>
    <w:p w14:paraId="1B2ACA10"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10. Onderzoek</w:t>
      </w:r>
    </w:p>
    <w:p w14:paraId="53968F38" w14:textId="77777777" w:rsidR="00F3422A" w:rsidRPr="00F3422A" w:rsidRDefault="00F3422A" w:rsidP="00F3422A">
      <w:pPr>
        <w:numPr>
          <w:ilvl w:val="0"/>
          <w:numId w:val="42"/>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Ten behoeve van het onderzoek betreffende een Melding zijn de onderzoekers  bevoegd alle relevante documenten op te vragen die voor de vorming van het zijn advies nodig geacht worden. INretail is in beginsel verplicht om aan het Meldpunt de gevraagde informatie te verschaffen, dan wel behulpzaam te zijn bij de verwerving ervan. Als de gevraagde informatie niet of deels door INretail wordt verschaft, dan wordt dit met redenen omkleed en kenbaar gemaakt aan de onderzoekers.</w:t>
      </w:r>
    </w:p>
    <w:p w14:paraId="52013527" w14:textId="4F34F935" w:rsidR="00F3422A" w:rsidRPr="00F3422A" w:rsidRDefault="00F3422A" w:rsidP="00F3422A">
      <w:pPr>
        <w:numPr>
          <w:ilvl w:val="0"/>
          <w:numId w:val="42"/>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 xml:space="preserve">Ten behoeve van het onderzoek betreffende een Melding kunnen de onderzoekers  in ieder geval de hoogst leidinggevende van INretail horen. </w:t>
      </w:r>
    </w:p>
    <w:p w14:paraId="136102E5" w14:textId="097456DC" w:rsidR="00F3422A" w:rsidRPr="00F3422A" w:rsidRDefault="00F3422A" w:rsidP="00F3422A">
      <w:pPr>
        <w:numPr>
          <w:ilvl w:val="0"/>
          <w:numId w:val="42"/>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Als de inhoud van de door de hoogst leidinggevende van INretail verstrekte informatie – vanwege het vertrouwelijke karakter – uitsluitend ter kennisneming van de onderzoekers moet blijven</w:t>
      </w:r>
      <w:r w:rsidR="004F6DA2">
        <w:rPr>
          <w:rFonts w:eastAsia="Calibri"/>
          <w:color w:val="auto"/>
          <w:sz w:val="21"/>
          <w:szCs w:val="21"/>
          <w:lang w:eastAsia="en-US"/>
        </w:rPr>
        <w:t>,</w:t>
      </w:r>
      <w:r w:rsidRPr="00F3422A">
        <w:rPr>
          <w:rFonts w:eastAsia="Calibri"/>
          <w:color w:val="auto"/>
          <w:sz w:val="21"/>
          <w:szCs w:val="21"/>
          <w:lang w:eastAsia="en-US"/>
        </w:rPr>
        <w:t xml:space="preserve"> wordt dit aan de onderzoekers medegedeeld. </w:t>
      </w:r>
    </w:p>
    <w:p w14:paraId="0BB8C9FC" w14:textId="77777777" w:rsidR="00F3422A" w:rsidRPr="00F3422A" w:rsidRDefault="00F3422A" w:rsidP="00F3422A">
      <w:pPr>
        <w:spacing w:line="360" w:lineRule="auto"/>
        <w:rPr>
          <w:rFonts w:eastAsia="Calibri"/>
          <w:b/>
          <w:bCs/>
          <w:color w:val="auto"/>
          <w:sz w:val="21"/>
          <w:szCs w:val="21"/>
          <w:lang w:eastAsia="en-US"/>
        </w:rPr>
      </w:pPr>
    </w:p>
    <w:p w14:paraId="4B298444"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 xml:space="preserve">Artikel 11. Adviesrapport </w:t>
      </w:r>
    </w:p>
    <w:p w14:paraId="12C3F5A1" w14:textId="0984BC40" w:rsidR="00F3422A" w:rsidRPr="00F3422A" w:rsidRDefault="00F3422A" w:rsidP="00F3422A">
      <w:pPr>
        <w:numPr>
          <w:ilvl w:val="2"/>
          <w:numId w:val="39"/>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 xml:space="preserve">De onderzoekers zullen zo spoedig mogelijk, doch uiterlijk binnen acht weken na ontvangst van de Melding een adviesrapport opstellen gericht aan de hoogst leidinggevende van INretail. In het adviesrapport wordt een oordeel gegeven over de gegrondheid van de Melding en worden er aanbevelingen gedaan aan de hoogst leidinggevende van INretail. </w:t>
      </w:r>
    </w:p>
    <w:p w14:paraId="02B2DB90" w14:textId="77777777" w:rsidR="00F3422A" w:rsidRPr="00F3422A" w:rsidRDefault="00F3422A" w:rsidP="00F3422A">
      <w:pPr>
        <w:numPr>
          <w:ilvl w:val="2"/>
          <w:numId w:val="39"/>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lastRenderedPageBreak/>
        <w:t xml:space="preserve">In bijzondere gevallen kan deze termijn worden verlengd en informeren de onderzoekers  de Melder en/of de Vertrouwenspersoon en de hoogst leidinggevende van INretail hierover. Binnen maximaal drie maanden na verzending van de ontvangstbevestiging moet de Melder en/of de Vertrouwenspersoon  echter geïnformeerd worden over de opvolging en de eventuele vervolgstappen. </w:t>
      </w:r>
    </w:p>
    <w:p w14:paraId="229DCE06" w14:textId="77777777" w:rsidR="00F3422A" w:rsidRPr="00F3422A" w:rsidRDefault="00F3422A" w:rsidP="00F3422A">
      <w:pPr>
        <w:numPr>
          <w:ilvl w:val="2"/>
          <w:numId w:val="39"/>
        </w:numPr>
        <w:spacing w:after="160" w:line="360" w:lineRule="auto"/>
        <w:ind w:left="284" w:hanging="284"/>
        <w:contextualSpacing/>
        <w:rPr>
          <w:rFonts w:eastAsia="Calibri"/>
          <w:b/>
          <w:bCs/>
          <w:color w:val="auto"/>
          <w:sz w:val="21"/>
          <w:szCs w:val="21"/>
          <w:lang w:eastAsia="en-US"/>
        </w:rPr>
      </w:pPr>
      <w:r w:rsidRPr="00F3422A">
        <w:rPr>
          <w:rFonts w:eastAsia="Calibri"/>
          <w:color w:val="auto"/>
          <w:sz w:val="21"/>
          <w:szCs w:val="21"/>
          <w:lang w:eastAsia="en-US"/>
        </w:rPr>
        <w:t>Het adviesrapport met aanbevelingen wordt – voor zover nodig voor de bescherming van de Melder – in geanonimiseerde vorm en met inachtneming van het eventueel vertrouwelijke karakter van de aan de onderzoekers  verstrekte informatie en de ter zake geldende wettelijke bepalingen verstrekt aan de Melder en/of de Vertrouwenspersoon en de hoogst leidinggevende van INretail.</w:t>
      </w:r>
    </w:p>
    <w:p w14:paraId="1AF58431" w14:textId="77777777" w:rsidR="00F3422A" w:rsidRPr="00F3422A" w:rsidRDefault="00F3422A" w:rsidP="00F3422A">
      <w:pPr>
        <w:spacing w:line="360" w:lineRule="auto"/>
        <w:ind w:left="284"/>
        <w:contextualSpacing/>
        <w:rPr>
          <w:rFonts w:eastAsia="Calibri"/>
          <w:b/>
          <w:bCs/>
          <w:color w:val="auto"/>
          <w:sz w:val="21"/>
          <w:szCs w:val="21"/>
          <w:lang w:eastAsia="en-US"/>
        </w:rPr>
      </w:pPr>
    </w:p>
    <w:p w14:paraId="57DD0545"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12. Standpunt</w:t>
      </w:r>
    </w:p>
    <w:p w14:paraId="55200E1E" w14:textId="5A21ED05" w:rsidR="00F3422A" w:rsidRPr="00F3422A" w:rsidRDefault="00F3422A" w:rsidP="00F3422A">
      <w:pPr>
        <w:numPr>
          <w:ilvl w:val="0"/>
          <w:numId w:val="43"/>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Binnen vier weken na ontvangst van het adviesrapport  worden de Melder en/of de Vertrouwenspersoon, en degene(n) op wie </w:t>
      </w:r>
      <w:r w:rsidR="0082659E">
        <w:rPr>
          <w:rFonts w:eastAsia="Calibri"/>
          <w:color w:val="auto"/>
          <w:sz w:val="21"/>
          <w:szCs w:val="21"/>
          <w:lang w:eastAsia="en-US"/>
        </w:rPr>
        <w:t xml:space="preserve">(het vermoeden van) </w:t>
      </w:r>
      <w:r w:rsidRPr="00F3422A">
        <w:rPr>
          <w:rFonts w:eastAsia="Calibri"/>
          <w:color w:val="auto"/>
          <w:sz w:val="21"/>
          <w:szCs w:val="21"/>
          <w:lang w:eastAsia="en-US"/>
        </w:rPr>
        <w:t xml:space="preserve">de Misstand, betrekking heeft, door of namens de hoogst leidinggevende schriftelijk op de hoogte gebracht van een inhoudelijk standpunt betreffende de Melding. Daarbij wordt ook aangegeven tot welke stappen de Melding heeft geleid, dan wel zal leiden. </w:t>
      </w:r>
    </w:p>
    <w:p w14:paraId="49CA7DDF" w14:textId="07DCC176" w:rsidR="00F3422A" w:rsidRDefault="00F3422A" w:rsidP="00F3422A">
      <w:pPr>
        <w:numPr>
          <w:ilvl w:val="0"/>
          <w:numId w:val="43"/>
        </w:numPr>
        <w:spacing w:after="160" w:line="360" w:lineRule="auto"/>
        <w:contextualSpacing/>
        <w:rPr>
          <w:rFonts w:eastAsia="Calibri"/>
          <w:color w:val="auto"/>
          <w:sz w:val="21"/>
          <w:szCs w:val="21"/>
          <w:lang w:eastAsia="en-US"/>
        </w:rPr>
      </w:pPr>
      <w:r w:rsidRPr="00F3422A">
        <w:rPr>
          <w:rFonts w:eastAsia="Calibri"/>
          <w:color w:val="auto"/>
          <w:sz w:val="21"/>
          <w:szCs w:val="21"/>
          <w:lang w:eastAsia="en-US"/>
        </w:rPr>
        <w:t xml:space="preserve">In bijzondere gevallen kan deze termijn worden verlengd met maximaal vier weken. De hoogst leidinggevende  doet hiervan schriftelijk melding aan de Melder en/of de Vertrouwenspersoon, en aan degene(n) op wie </w:t>
      </w:r>
      <w:r w:rsidR="0082659E">
        <w:rPr>
          <w:rFonts w:eastAsia="Calibri"/>
          <w:color w:val="auto"/>
          <w:sz w:val="21"/>
          <w:szCs w:val="21"/>
          <w:lang w:eastAsia="en-US"/>
        </w:rPr>
        <w:t xml:space="preserve">(het vermoeden van) </w:t>
      </w:r>
      <w:r w:rsidRPr="00F3422A">
        <w:rPr>
          <w:rFonts w:eastAsia="Calibri"/>
          <w:color w:val="auto"/>
          <w:sz w:val="21"/>
          <w:szCs w:val="21"/>
          <w:lang w:eastAsia="en-US"/>
        </w:rPr>
        <w:t>de Misstand, betrekking heeft.</w:t>
      </w:r>
    </w:p>
    <w:p w14:paraId="7D13ACC8" w14:textId="77777777" w:rsidR="00F3422A" w:rsidRDefault="00F3422A" w:rsidP="00F3422A">
      <w:pPr>
        <w:spacing w:line="360" w:lineRule="auto"/>
        <w:rPr>
          <w:rFonts w:eastAsia="Calibri"/>
          <w:b/>
          <w:bCs/>
          <w:color w:val="auto"/>
          <w:sz w:val="21"/>
          <w:szCs w:val="21"/>
          <w:lang w:eastAsia="en-US"/>
        </w:rPr>
      </w:pPr>
    </w:p>
    <w:p w14:paraId="29A35654" w14:textId="7ECC422D"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13. Openbaarheid van deze Meldregeling</w:t>
      </w:r>
    </w:p>
    <w:p w14:paraId="7A339267" w14:textId="70CBDDBC" w:rsidR="00F3422A" w:rsidRPr="00F3422A" w:rsidRDefault="00F3422A" w:rsidP="00F3422A">
      <w:pPr>
        <w:numPr>
          <w:ilvl w:val="0"/>
          <w:numId w:val="44"/>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 xml:space="preserve">De hoogst leidinggevende zorgt ervoor dat deze Meldregeling op een vertrouwelijke manier kan worden geraadpleegd en publiceert deze Meldregeling in een online omgeving waar iedereen die onder de Kring van beschermden valt de Meldregeling altijd </w:t>
      </w:r>
      <w:r w:rsidR="0082659E">
        <w:rPr>
          <w:rFonts w:eastAsia="Calibri"/>
          <w:color w:val="auto"/>
          <w:sz w:val="21"/>
          <w:szCs w:val="21"/>
          <w:lang w:eastAsia="en-US"/>
        </w:rPr>
        <w:t xml:space="preserve">en </w:t>
      </w:r>
      <w:r w:rsidRPr="00F3422A">
        <w:rPr>
          <w:rFonts w:eastAsia="Calibri"/>
          <w:color w:val="auto"/>
          <w:sz w:val="21"/>
          <w:szCs w:val="21"/>
          <w:lang w:eastAsia="en-US"/>
        </w:rPr>
        <w:t xml:space="preserve">niet traceerbaar kan raadplegen. </w:t>
      </w:r>
    </w:p>
    <w:p w14:paraId="27847AF9" w14:textId="77777777" w:rsidR="00F3422A" w:rsidRPr="00F3422A" w:rsidRDefault="00F3422A" w:rsidP="00F3422A">
      <w:pPr>
        <w:numPr>
          <w:ilvl w:val="0"/>
          <w:numId w:val="44"/>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 xml:space="preserve">De hoogst leidinggevende van INretail stelt alle belanghebbenden op de hoogte van het bestaan van deze Meldregeling. </w:t>
      </w:r>
    </w:p>
    <w:p w14:paraId="206E582F" w14:textId="77777777" w:rsidR="00F3422A" w:rsidRPr="00F3422A" w:rsidRDefault="00F3422A" w:rsidP="00F3422A">
      <w:pPr>
        <w:spacing w:line="360" w:lineRule="auto"/>
        <w:rPr>
          <w:rFonts w:eastAsia="Calibri"/>
          <w:b/>
          <w:bCs/>
          <w:color w:val="auto"/>
          <w:sz w:val="21"/>
          <w:szCs w:val="21"/>
          <w:lang w:eastAsia="en-US"/>
        </w:rPr>
      </w:pPr>
    </w:p>
    <w:p w14:paraId="4439BF9E" w14:textId="77777777" w:rsidR="00F3422A" w:rsidRPr="00F3422A" w:rsidRDefault="00F3422A" w:rsidP="00F3422A">
      <w:pPr>
        <w:spacing w:line="360" w:lineRule="auto"/>
        <w:rPr>
          <w:rFonts w:eastAsia="Calibri"/>
          <w:b/>
          <w:bCs/>
          <w:color w:val="auto"/>
          <w:sz w:val="21"/>
          <w:szCs w:val="21"/>
          <w:lang w:eastAsia="en-US"/>
        </w:rPr>
      </w:pPr>
      <w:r w:rsidRPr="00F3422A">
        <w:rPr>
          <w:rFonts w:eastAsia="Calibri"/>
          <w:b/>
          <w:bCs/>
          <w:color w:val="auto"/>
          <w:sz w:val="21"/>
          <w:szCs w:val="21"/>
          <w:lang w:eastAsia="en-US"/>
        </w:rPr>
        <w:t>Artikel 14. Overige regelingen</w:t>
      </w:r>
    </w:p>
    <w:p w14:paraId="7678E13E" w14:textId="77777777" w:rsidR="00F3422A" w:rsidRPr="00F3422A" w:rsidRDefault="00F3422A" w:rsidP="00F3422A">
      <w:pPr>
        <w:numPr>
          <w:ilvl w:val="0"/>
          <w:numId w:val="45"/>
        </w:numPr>
        <w:spacing w:after="160" w:line="360" w:lineRule="auto"/>
        <w:ind w:left="284" w:hanging="284"/>
        <w:contextualSpacing/>
        <w:rPr>
          <w:rFonts w:eastAsia="Calibri"/>
          <w:b/>
          <w:bCs/>
          <w:color w:val="auto"/>
          <w:sz w:val="21"/>
          <w:szCs w:val="21"/>
          <w:lang w:eastAsia="en-US"/>
        </w:rPr>
      </w:pPr>
      <w:r w:rsidRPr="00F3422A">
        <w:rPr>
          <w:rFonts w:eastAsia="Calibri"/>
          <w:color w:val="auto"/>
          <w:sz w:val="21"/>
          <w:szCs w:val="21"/>
          <w:lang w:eastAsia="en-US"/>
        </w:rPr>
        <w:t>Deze regeling treedt in werking op 1 december 2023.</w:t>
      </w:r>
    </w:p>
    <w:p w14:paraId="1666075B" w14:textId="77777777" w:rsidR="00F3422A" w:rsidRDefault="00F3422A" w:rsidP="00F3422A">
      <w:pPr>
        <w:numPr>
          <w:ilvl w:val="0"/>
          <w:numId w:val="45"/>
        </w:numPr>
        <w:spacing w:after="160" w:line="360" w:lineRule="auto"/>
        <w:ind w:left="284" w:hanging="284"/>
        <w:contextualSpacing/>
        <w:rPr>
          <w:rFonts w:eastAsia="Calibri"/>
          <w:color w:val="auto"/>
          <w:sz w:val="21"/>
          <w:szCs w:val="21"/>
          <w:lang w:eastAsia="en-US"/>
        </w:rPr>
      </w:pPr>
      <w:r w:rsidRPr="00F3422A">
        <w:rPr>
          <w:rFonts w:eastAsia="Calibri"/>
          <w:color w:val="auto"/>
          <w:sz w:val="21"/>
          <w:szCs w:val="21"/>
          <w:lang w:eastAsia="en-US"/>
        </w:rPr>
        <w:t xml:space="preserve">In die situaties of omstandigheden die in deze Meldregeling niet zijn geregeld, beslist de hoogst leidinggevende van INretail. </w:t>
      </w:r>
    </w:p>
    <w:p w14:paraId="7DC470B0" w14:textId="77777777" w:rsidR="00701634" w:rsidRDefault="00701634" w:rsidP="00701634">
      <w:pPr>
        <w:pStyle w:val="BasistekstINretail"/>
        <w:rPr>
          <w:rFonts w:eastAsia="Calibri"/>
          <w:lang w:eastAsia="en-US"/>
        </w:rPr>
      </w:pPr>
    </w:p>
    <w:p w14:paraId="27B41995" w14:textId="77777777" w:rsidR="00701634" w:rsidRDefault="00701634" w:rsidP="00701634">
      <w:pPr>
        <w:pStyle w:val="BasistekstINretail"/>
        <w:rPr>
          <w:rFonts w:eastAsia="Calibri"/>
          <w:lang w:eastAsia="en-US"/>
        </w:rPr>
      </w:pPr>
    </w:p>
    <w:p w14:paraId="756DA4D6" w14:textId="57027380" w:rsidR="00701634" w:rsidRPr="00701634" w:rsidRDefault="00701634" w:rsidP="00701634">
      <w:pPr>
        <w:pStyle w:val="BasistekstINretail"/>
        <w:rPr>
          <w:rFonts w:eastAsia="Calibri"/>
          <w:lang w:eastAsia="en-US"/>
        </w:rPr>
      </w:pPr>
    </w:p>
    <w:p w14:paraId="60D92134" w14:textId="0B1ED2BD" w:rsidR="007C7205" w:rsidRDefault="007C7205" w:rsidP="00971977">
      <w:pPr>
        <w:pStyle w:val="BasistekstINretail"/>
      </w:pPr>
    </w:p>
    <w:sectPr w:rsidR="007C7205" w:rsidSect="00CF223D">
      <w:headerReference w:type="even" r:id="rId10"/>
      <w:headerReference w:type="default" r:id="rId11"/>
      <w:footerReference w:type="even" r:id="rId12"/>
      <w:footerReference w:type="default" r:id="rId13"/>
      <w:headerReference w:type="first" r:id="rId14"/>
      <w:footerReference w:type="first" r:id="rId15"/>
      <w:pgSz w:w="11906" w:h="16838" w:code="9"/>
      <w:pgMar w:top="1361" w:right="1332" w:bottom="1247" w:left="136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1B04" w14:textId="77777777" w:rsidR="00766639" w:rsidRDefault="00766639">
      <w:r>
        <w:separator/>
      </w:r>
    </w:p>
  </w:endnote>
  <w:endnote w:type="continuationSeparator" w:id="0">
    <w:p w14:paraId="314791E7" w14:textId="77777777" w:rsidR="00766639" w:rsidRDefault="0076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3C0A" w14:textId="77777777" w:rsidR="00B138F9" w:rsidRDefault="00B138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topFromText="284" w:vertAnchor="page" w:horzAnchor="page" w:tblpXSpec="right" w:tblpYSpec="bottom"/>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35"/>
      <w:gridCol w:w="1361"/>
    </w:tblGrid>
    <w:tr w:rsidR="009A133B" w14:paraId="0668D596" w14:textId="77777777" w:rsidTr="009A133B">
      <w:trPr>
        <w:trHeight w:hRule="exact" w:val="240"/>
      </w:trPr>
      <w:tc>
        <w:tcPr>
          <w:tcW w:w="8335" w:type="dxa"/>
          <w:shd w:val="clear" w:color="auto" w:fill="auto"/>
        </w:tcPr>
        <w:p w14:paraId="0D62E93B" w14:textId="77777777" w:rsidR="009A133B" w:rsidRDefault="007A678A" w:rsidP="00371B39">
          <w:pPr>
            <w:pStyle w:val="VoettekstINretail"/>
          </w:pPr>
          <w:sdt>
            <w:sdtPr>
              <w:tag w:val="Kenmerk"/>
              <w:id w:val="-215736701"/>
              <w:showingPlcHdr/>
              <w:dataBinding w:prefixMappings="xmlns:ns0='http://www.joulesunlimited.com/ccmappings' " w:xpath="/ns0:ju[1]/ns0:Kenmerk[1]" w:storeItemID="{33DEC6D4-4BA8-4A57-932F-6BA9219F9BB6}"/>
              <w:text/>
            </w:sdtPr>
            <w:sdtEndPr/>
            <w:sdtContent>
              <w:r w:rsidR="00371B39">
                <w:t xml:space="preserve">     </w:t>
              </w:r>
            </w:sdtContent>
          </w:sdt>
          <w:r w:rsidR="00966BAB">
            <w:t xml:space="preserve"> </w:t>
          </w:r>
          <w:r w:rsidR="009A133B">
            <w:t xml:space="preserve">| </w:t>
          </w:r>
          <w:r w:rsidR="008556A2" w:rsidRPr="008556A2">
            <w:rPr>
              <w:rStyle w:val="PaginanummertekenopmaakINretail"/>
            </w:rPr>
            <w:fldChar w:fldCharType="begin"/>
          </w:r>
          <w:r w:rsidR="008556A2" w:rsidRPr="008556A2">
            <w:rPr>
              <w:rStyle w:val="PaginanummertekenopmaakINretail"/>
            </w:rPr>
            <w:instrText xml:space="preserve"> PAGE   \* MERGEFORMAT </w:instrText>
          </w:r>
          <w:r w:rsidR="008556A2" w:rsidRPr="008556A2">
            <w:rPr>
              <w:rStyle w:val="PaginanummertekenopmaakINretail"/>
            </w:rPr>
            <w:fldChar w:fldCharType="separate"/>
          </w:r>
          <w:r w:rsidR="00B138F9">
            <w:rPr>
              <w:rStyle w:val="PaginanummertekenopmaakINretail"/>
            </w:rPr>
            <w:t>1</w:t>
          </w:r>
          <w:r w:rsidR="008556A2" w:rsidRPr="008556A2">
            <w:rPr>
              <w:rStyle w:val="PaginanummertekenopmaakINretail"/>
            </w:rPr>
            <w:fldChar w:fldCharType="end"/>
          </w:r>
        </w:p>
      </w:tc>
      <w:tc>
        <w:tcPr>
          <w:tcW w:w="1361" w:type="dxa"/>
        </w:tcPr>
        <w:p w14:paraId="269A3ED2" w14:textId="77777777" w:rsidR="009A133B" w:rsidRDefault="009A133B" w:rsidP="009A133B">
          <w:pPr>
            <w:pStyle w:val="VoettekstINretail"/>
          </w:pPr>
        </w:p>
      </w:tc>
    </w:tr>
    <w:tr w:rsidR="009A133B" w14:paraId="1E23956E" w14:textId="77777777" w:rsidTr="009A133B">
      <w:trPr>
        <w:trHeight w:hRule="exact" w:val="323"/>
      </w:trPr>
      <w:tc>
        <w:tcPr>
          <w:tcW w:w="8335" w:type="dxa"/>
          <w:shd w:val="clear" w:color="auto" w:fill="auto"/>
        </w:tcPr>
        <w:p w14:paraId="7ED6800E" w14:textId="77777777" w:rsidR="009A133B" w:rsidRDefault="009A133B" w:rsidP="009A133B">
          <w:pPr>
            <w:pStyle w:val="VoettekstINretail"/>
          </w:pPr>
        </w:p>
      </w:tc>
      <w:tc>
        <w:tcPr>
          <w:tcW w:w="1361" w:type="dxa"/>
        </w:tcPr>
        <w:p w14:paraId="05FB8B81" w14:textId="77777777" w:rsidR="009A133B" w:rsidRDefault="009A133B" w:rsidP="009A133B">
          <w:pPr>
            <w:pStyle w:val="VoettekstINretail"/>
          </w:pPr>
        </w:p>
      </w:tc>
    </w:tr>
  </w:tbl>
  <w:p w14:paraId="56284DF7" w14:textId="77777777" w:rsidR="00D62132" w:rsidRDefault="00D621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E6AF" w14:textId="4A91B139" w:rsidR="00E10115" w:rsidRDefault="00E10115">
    <w:pPr>
      <w:pStyle w:val="Voettekst"/>
    </w:pPr>
    <w:r>
      <w:t>13112023</w:t>
    </w:r>
  </w:p>
  <w:p w14:paraId="2E63EE42" w14:textId="77777777" w:rsidR="00F00F91" w:rsidRDefault="00F00F91" w:rsidP="000856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31E4" w14:textId="77777777" w:rsidR="00766639" w:rsidRDefault="00766639">
      <w:r>
        <w:separator/>
      </w:r>
    </w:p>
  </w:footnote>
  <w:footnote w:type="continuationSeparator" w:id="0">
    <w:p w14:paraId="33456C5B" w14:textId="77777777" w:rsidR="00766639" w:rsidRDefault="00766639">
      <w:r>
        <w:continuationSeparator/>
      </w:r>
    </w:p>
  </w:footnote>
  <w:footnote w:id="1">
    <w:p w14:paraId="5E91F500" w14:textId="0F9073D4" w:rsidR="00F3422A" w:rsidRDefault="00F3422A" w:rsidP="00F3422A">
      <w:pPr>
        <w:pStyle w:val="Voetnoottekst"/>
        <w:spacing w:line="360" w:lineRule="auto"/>
      </w:pPr>
      <w:r w:rsidRPr="005C5E4E">
        <w:rPr>
          <w:rStyle w:val="Voetnootmarkering"/>
        </w:rPr>
        <w:footnoteRef/>
      </w:r>
      <w:r w:rsidRPr="005C5E4E">
        <w:t xml:space="preserve"> </w:t>
      </w:r>
      <w:r w:rsidRPr="005C5E4E">
        <w:rPr>
          <w:color w:val="auto"/>
          <w:sz w:val="21"/>
          <w:szCs w:val="21"/>
        </w:rPr>
        <w:t>Het gaat hierbij over onderwerpen waarover de EU richtlijnen of verordeningen heeft opgesteld, zoals (niet limitatief) voorkoming van witwassen van geld en terrorismefinanciering, bescherming van het milieu, volksgezondheid, en bescherming van de persoonlijke levenssfeer en persoonsgegevens.</w:t>
      </w:r>
    </w:p>
  </w:footnote>
  <w:footnote w:id="2">
    <w:p w14:paraId="2070DF30" w14:textId="77777777" w:rsidR="00F3422A" w:rsidRDefault="00F3422A" w:rsidP="00F3422A">
      <w:pPr>
        <w:pStyle w:val="Voetnoottekst"/>
        <w:spacing w:line="360" w:lineRule="auto"/>
      </w:pPr>
      <w:r>
        <w:rPr>
          <w:rStyle w:val="Voetnootmarkering"/>
        </w:rPr>
        <w:footnoteRef/>
      </w:r>
      <w:r>
        <w:t xml:space="preserve"> </w:t>
      </w:r>
      <w:r>
        <w:rPr>
          <w:sz w:val="21"/>
          <w:szCs w:val="21"/>
        </w:rPr>
        <w:t>D</w:t>
      </w:r>
      <w:r w:rsidRPr="00375C7D">
        <w:rPr>
          <w:sz w:val="21"/>
          <w:szCs w:val="21"/>
        </w:rPr>
        <w:t>it kan de vertrouwenspersoon zijn, maar ook bijvoorbeeld een advocaat, jurist van een vakbond etc.</w:t>
      </w:r>
    </w:p>
  </w:footnote>
  <w:footnote w:id="3">
    <w:p w14:paraId="252EF447" w14:textId="77777777" w:rsidR="00F3422A" w:rsidRPr="00375C7D" w:rsidRDefault="00F3422A" w:rsidP="00F3422A">
      <w:pPr>
        <w:pStyle w:val="Lijstalinea"/>
        <w:spacing w:line="360" w:lineRule="auto"/>
        <w:ind w:left="426"/>
        <w:rPr>
          <w:sz w:val="21"/>
          <w:szCs w:val="21"/>
        </w:rPr>
      </w:pPr>
      <w:r>
        <w:rPr>
          <w:rStyle w:val="Voetnootmarkering"/>
        </w:rPr>
        <w:footnoteRef/>
      </w:r>
      <w:r>
        <w:t xml:space="preserve"> </w:t>
      </w:r>
      <w:r w:rsidRPr="00375C7D">
        <w:rPr>
          <w:sz w:val="21"/>
          <w:szCs w:val="21"/>
        </w:rPr>
        <w:t>Zoals (niet limitatief) het Huis voor klokkenluiders, de Autoriteit Consument en Markt, de Autoriteit Financiële Markten.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AD7A" w14:textId="77777777" w:rsidR="00B138F9" w:rsidRDefault="00B138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521C" w14:textId="77777777" w:rsidR="009A133B" w:rsidRDefault="009A133B">
    <w:pPr>
      <w:pStyle w:val="Koptekst"/>
    </w:pPr>
  </w:p>
  <w:sdt>
    <w:sdtPr>
      <w:id w:val="1752393381"/>
      <w:lock w:val="contentLocked"/>
      <w:placeholder>
        <w:docPart w:val="85CBD38CA9F54C9F912A61896B37E2B6"/>
      </w:placeholder>
      <w:group/>
    </w:sdtPr>
    <w:sdtEndPr/>
    <w:sdtContent>
      <w:p w14:paraId="11D0E5AD" w14:textId="77777777" w:rsidR="009A133B" w:rsidRDefault="009A133B" w:rsidP="00492F14">
        <w:pPr>
          <w:pStyle w:val="BasistekstINretail"/>
        </w:pPr>
        <w:r>
          <w:t xml:space="preserve"> </w:t>
        </w:r>
        <w:r>
          <w:rPr>
            <w:noProof/>
          </w:rPr>
          <mc:AlternateContent>
            <mc:Choice Requires="wpc">
              <w:drawing>
                <wp:anchor distT="0" distB="0" distL="114300" distR="114300" simplePos="0" relativeHeight="251659264" behindDoc="1" locked="0" layoutInCell="1" allowOverlap="1" wp14:anchorId="313C3097" wp14:editId="6D20DAE2">
                  <wp:simplePos x="0" y="0"/>
                  <wp:positionH relativeFrom="rightMargin">
                    <wp:align>right</wp:align>
                  </wp:positionH>
                  <wp:positionV relativeFrom="page">
                    <wp:align>bottom</wp:align>
                  </wp:positionV>
                  <wp:extent cx="943200" cy="1234800"/>
                  <wp:effectExtent l="0" t="0" r="0" b="0"/>
                  <wp:wrapNone/>
                  <wp:docPr id="22" name="JE1905211432JU Inretail Rapport p"/>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Oval 19"/>
                          <wps:cNvSpPr>
                            <a:spLocks noChangeArrowheads="1"/>
                          </wps:cNvSpPr>
                          <wps:spPr bwMode="auto">
                            <a:xfrm>
                              <a:off x="195089" y="396875"/>
                              <a:ext cx="425450" cy="425450"/>
                            </a:xfrm>
                            <a:prstGeom prst="ellipse">
                              <a:avLst/>
                            </a:prstGeom>
                            <a:solidFill>
                              <a:srgbClr val="FFE91E"/>
                            </a:solidFill>
                            <a:ln>
                              <a:noFill/>
                            </a:ln>
                          </wps:spPr>
                          <wps:bodyPr rot="0" vert="horz" wrap="square" lIns="91440" tIns="45720" rIns="91440" bIns="45720" anchor="t" anchorCtr="0" upright="1">
                            <a:noAutofit/>
                          </wps:bodyPr>
                        </wps:wsp>
                        <wps:wsp>
                          <wps:cNvPr id="21" name="Freeform 20"/>
                          <wps:cNvSpPr>
                            <a:spLocks noEditPoints="1"/>
                          </wps:cNvSpPr>
                          <wps:spPr bwMode="auto">
                            <a:xfrm>
                              <a:off x="153814" y="500380"/>
                              <a:ext cx="508000" cy="495935"/>
                            </a:xfrm>
                            <a:custGeom>
                              <a:avLst/>
                              <a:gdLst>
                                <a:gd name="T0" fmla="*/ 0 w 1601"/>
                                <a:gd name="T1" fmla="*/ 1561 h 1561"/>
                                <a:gd name="T2" fmla="*/ 940 w 1601"/>
                                <a:gd name="T3" fmla="*/ 1561 h 1561"/>
                                <a:gd name="T4" fmla="*/ 1032 w 1601"/>
                                <a:gd name="T5" fmla="*/ 1350 h 1561"/>
                                <a:gd name="T6" fmla="*/ 157 w 1601"/>
                                <a:gd name="T7" fmla="*/ 1350 h 1561"/>
                                <a:gd name="T8" fmla="*/ 154 w 1601"/>
                                <a:gd name="T9" fmla="*/ 1389 h 1561"/>
                                <a:gd name="T10" fmla="*/ 270 w 1601"/>
                                <a:gd name="T11" fmla="*/ 1350 h 1561"/>
                                <a:gd name="T12" fmla="*/ 801 w 1601"/>
                                <a:gd name="T13" fmla="*/ 1536 h 1561"/>
                                <a:gd name="T14" fmla="*/ 789 w 1601"/>
                                <a:gd name="T15" fmla="*/ 1439 h 1561"/>
                                <a:gd name="T16" fmla="*/ 801 w 1601"/>
                                <a:gd name="T17" fmla="*/ 1350 h 1561"/>
                                <a:gd name="T18" fmla="*/ 551 w 1601"/>
                                <a:gd name="T19" fmla="*/ 1509 h 1561"/>
                                <a:gd name="T20" fmla="*/ 526 w 1601"/>
                                <a:gd name="T21" fmla="*/ 1538 h 1561"/>
                                <a:gd name="T22" fmla="*/ 422 w 1601"/>
                                <a:gd name="T23" fmla="*/ 1561 h 1561"/>
                                <a:gd name="T24" fmla="*/ 558 w 1601"/>
                                <a:gd name="T25" fmla="*/ 1414 h 1561"/>
                                <a:gd name="T26" fmla="*/ 422 w 1601"/>
                                <a:gd name="T27" fmla="*/ 1375 h 1561"/>
                                <a:gd name="T28" fmla="*/ 1492 w 1601"/>
                                <a:gd name="T29" fmla="*/ 1536 h 1561"/>
                                <a:gd name="T30" fmla="*/ 1601 w 1601"/>
                                <a:gd name="T31" fmla="*/ 1561 h 1561"/>
                                <a:gd name="T32" fmla="*/ 1259 w 1601"/>
                                <a:gd name="T33" fmla="*/ 1561 h 1561"/>
                                <a:gd name="T34" fmla="*/ 1100 w 1601"/>
                                <a:gd name="T35" fmla="*/ 1561 h 1561"/>
                                <a:gd name="T36" fmla="*/ 1200 w 1601"/>
                                <a:gd name="T37" fmla="*/ 1476 h 1561"/>
                                <a:gd name="T38" fmla="*/ 1338 w 1601"/>
                                <a:gd name="T39" fmla="*/ 1561 h 1561"/>
                                <a:gd name="T40" fmla="*/ 1338 w 1601"/>
                                <a:gd name="T41" fmla="*/ 1561 h 1561"/>
                                <a:gd name="T42" fmla="*/ 523 w 1601"/>
                                <a:gd name="T43" fmla="*/ 685 h 1561"/>
                                <a:gd name="T44" fmla="*/ 1073 w 1601"/>
                                <a:gd name="T45" fmla="*/ 487 h 1561"/>
                                <a:gd name="T46" fmla="*/ 760 w 1601"/>
                                <a:gd name="T47" fmla="*/ 685 h 1561"/>
                                <a:gd name="T48" fmla="*/ 1208 w 1601"/>
                                <a:gd name="T49" fmla="*/ 0 h 1561"/>
                                <a:gd name="T50" fmla="*/ 466 w 1601"/>
                                <a:gd name="T51" fmla="*/ 1181 h 1561"/>
                                <a:gd name="T52" fmla="*/ 504 w 1601"/>
                                <a:gd name="T53" fmla="*/ 1213 h 1561"/>
                                <a:gd name="T54" fmla="*/ 413 w 1601"/>
                                <a:gd name="T55" fmla="*/ 1180 h 1561"/>
                                <a:gd name="T56" fmla="*/ 419 w 1601"/>
                                <a:gd name="T57" fmla="*/ 1174 h 1561"/>
                                <a:gd name="T58" fmla="*/ 399 w 1601"/>
                                <a:gd name="T59" fmla="*/ 1143 h 1561"/>
                                <a:gd name="T60" fmla="*/ 399 w 1601"/>
                                <a:gd name="T61" fmla="*/ 1193 h 1561"/>
                                <a:gd name="T62" fmla="*/ 671 w 1601"/>
                                <a:gd name="T63" fmla="*/ 1143 h 1561"/>
                                <a:gd name="T64" fmla="*/ 1150 w 1601"/>
                                <a:gd name="T65" fmla="*/ 1143 h 1561"/>
                                <a:gd name="T66" fmla="*/ 1160 w 1601"/>
                                <a:gd name="T67" fmla="*/ 1211 h 1561"/>
                                <a:gd name="T68" fmla="*/ 1160 w 1601"/>
                                <a:gd name="T69" fmla="*/ 1175 h 1561"/>
                                <a:gd name="T70" fmla="*/ 1011 w 1601"/>
                                <a:gd name="T71" fmla="*/ 1213 h 1561"/>
                                <a:gd name="T72" fmla="*/ 1037 w 1601"/>
                                <a:gd name="T73" fmla="*/ 1194 h 1561"/>
                                <a:gd name="T74" fmla="*/ 1075 w 1601"/>
                                <a:gd name="T75" fmla="*/ 1193 h 1561"/>
                                <a:gd name="T76" fmla="*/ 1095 w 1601"/>
                                <a:gd name="T77" fmla="*/ 1174 h 1561"/>
                                <a:gd name="T78" fmla="*/ 1075 w 1601"/>
                                <a:gd name="T79" fmla="*/ 1143 h 1561"/>
                                <a:gd name="T80" fmla="*/ 1075 w 1601"/>
                                <a:gd name="T81" fmla="*/ 1193 h 1561"/>
                                <a:gd name="T82" fmla="*/ 962 w 1601"/>
                                <a:gd name="T83" fmla="*/ 1143 h 1561"/>
                                <a:gd name="T84" fmla="*/ 928 w 1601"/>
                                <a:gd name="T85" fmla="*/ 1221 h 1561"/>
                                <a:gd name="T86" fmla="*/ 879 w 1601"/>
                                <a:gd name="T87" fmla="*/ 1143 h 1561"/>
                                <a:gd name="T88" fmla="*/ 754 w 1601"/>
                                <a:gd name="T89" fmla="*/ 1143 h 1561"/>
                                <a:gd name="T90" fmla="*/ 702 w 1601"/>
                                <a:gd name="T91" fmla="*/ 1221 h 1561"/>
                                <a:gd name="T92" fmla="*/ 856 w 1601"/>
                                <a:gd name="T93" fmla="*/ 1143 h 1561"/>
                                <a:gd name="T94" fmla="*/ 794 w 1601"/>
                                <a:gd name="T95" fmla="*/ 1143 h 1561"/>
                                <a:gd name="T96" fmla="*/ 817 w 1601"/>
                                <a:gd name="T97" fmla="*/ 1180 h 1561"/>
                                <a:gd name="T98" fmla="*/ 856 w 1601"/>
                                <a:gd name="T99" fmla="*/ 1143 h 1561"/>
                                <a:gd name="T100" fmla="*/ 568 w 1601"/>
                                <a:gd name="T101" fmla="*/ 1221 h 1561"/>
                                <a:gd name="T102" fmla="*/ 630 w 1601"/>
                                <a:gd name="T103" fmla="*/ 1221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01" h="1561">
                                  <a:moveTo>
                                    <a:pt x="0" y="1350"/>
                                  </a:moveTo>
                                  <a:cubicBezTo>
                                    <a:pt x="26" y="1350"/>
                                    <a:pt x="26" y="1350"/>
                                    <a:pt x="26" y="1350"/>
                                  </a:cubicBezTo>
                                  <a:cubicBezTo>
                                    <a:pt x="26" y="1561"/>
                                    <a:pt x="26" y="1561"/>
                                    <a:pt x="26" y="1561"/>
                                  </a:cubicBezTo>
                                  <a:cubicBezTo>
                                    <a:pt x="0" y="1561"/>
                                    <a:pt x="0" y="1561"/>
                                    <a:pt x="0" y="1561"/>
                                  </a:cubicBezTo>
                                  <a:lnTo>
                                    <a:pt x="0" y="1350"/>
                                  </a:lnTo>
                                  <a:close/>
                                  <a:moveTo>
                                    <a:pt x="874" y="1375"/>
                                  </a:moveTo>
                                  <a:cubicBezTo>
                                    <a:pt x="940" y="1375"/>
                                    <a:pt x="940" y="1375"/>
                                    <a:pt x="940" y="1375"/>
                                  </a:cubicBezTo>
                                  <a:cubicBezTo>
                                    <a:pt x="940" y="1561"/>
                                    <a:pt x="940" y="1561"/>
                                    <a:pt x="940" y="1561"/>
                                  </a:cubicBezTo>
                                  <a:cubicBezTo>
                                    <a:pt x="966" y="1561"/>
                                    <a:pt x="966" y="1561"/>
                                    <a:pt x="966" y="1561"/>
                                  </a:cubicBezTo>
                                  <a:cubicBezTo>
                                    <a:pt x="966" y="1375"/>
                                    <a:pt x="966" y="1375"/>
                                    <a:pt x="966" y="1375"/>
                                  </a:cubicBezTo>
                                  <a:cubicBezTo>
                                    <a:pt x="1032" y="1375"/>
                                    <a:pt x="1032" y="1375"/>
                                    <a:pt x="1032" y="1375"/>
                                  </a:cubicBezTo>
                                  <a:cubicBezTo>
                                    <a:pt x="1032" y="1350"/>
                                    <a:pt x="1032" y="1350"/>
                                    <a:pt x="1032" y="1350"/>
                                  </a:cubicBezTo>
                                  <a:cubicBezTo>
                                    <a:pt x="874" y="1350"/>
                                    <a:pt x="874" y="1350"/>
                                    <a:pt x="874" y="1350"/>
                                  </a:cubicBezTo>
                                  <a:lnTo>
                                    <a:pt x="874" y="1375"/>
                                  </a:lnTo>
                                  <a:close/>
                                  <a:moveTo>
                                    <a:pt x="270" y="1522"/>
                                  </a:moveTo>
                                  <a:cubicBezTo>
                                    <a:pt x="157" y="1350"/>
                                    <a:pt x="157" y="1350"/>
                                    <a:pt x="157" y="1350"/>
                                  </a:cubicBezTo>
                                  <a:cubicBezTo>
                                    <a:pt x="128" y="1350"/>
                                    <a:pt x="128" y="1350"/>
                                    <a:pt x="128" y="1350"/>
                                  </a:cubicBezTo>
                                  <a:cubicBezTo>
                                    <a:pt x="128" y="1561"/>
                                    <a:pt x="128" y="1561"/>
                                    <a:pt x="128" y="1561"/>
                                  </a:cubicBezTo>
                                  <a:cubicBezTo>
                                    <a:pt x="154" y="1561"/>
                                    <a:pt x="154" y="1561"/>
                                    <a:pt x="154" y="1561"/>
                                  </a:cubicBezTo>
                                  <a:cubicBezTo>
                                    <a:pt x="154" y="1389"/>
                                    <a:pt x="154" y="1389"/>
                                    <a:pt x="154" y="1389"/>
                                  </a:cubicBezTo>
                                  <a:cubicBezTo>
                                    <a:pt x="267" y="1561"/>
                                    <a:pt x="267" y="1561"/>
                                    <a:pt x="267" y="1561"/>
                                  </a:cubicBezTo>
                                  <a:cubicBezTo>
                                    <a:pt x="295" y="1561"/>
                                    <a:pt x="295" y="1561"/>
                                    <a:pt x="295" y="1561"/>
                                  </a:cubicBezTo>
                                  <a:cubicBezTo>
                                    <a:pt x="295" y="1350"/>
                                    <a:pt x="295" y="1350"/>
                                    <a:pt x="295" y="1350"/>
                                  </a:cubicBezTo>
                                  <a:cubicBezTo>
                                    <a:pt x="270" y="1350"/>
                                    <a:pt x="270" y="1350"/>
                                    <a:pt x="270" y="1350"/>
                                  </a:cubicBezTo>
                                  <a:lnTo>
                                    <a:pt x="270" y="1522"/>
                                  </a:lnTo>
                                  <a:close/>
                                  <a:moveTo>
                                    <a:pt x="650" y="1561"/>
                                  </a:moveTo>
                                  <a:cubicBezTo>
                                    <a:pt x="801" y="1561"/>
                                    <a:pt x="801" y="1561"/>
                                    <a:pt x="801" y="1561"/>
                                  </a:cubicBezTo>
                                  <a:cubicBezTo>
                                    <a:pt x="801" y="1536"/>
                                    <a:pt x="801" y="1536"/>
                                    <a:pt x="801" y="1536"/>
                                  </a:cubicBezTo>
                                  <a:cubicBezTo>
                                    <a:pt x="676" y="1536"/>
                                    <a:pt x="676" y="1536"/>
                                    <a:pt x="676" y="1536"/>
                                  </a:cubicBezTo>
                                  <a:cubicBezTo>
                                    <a:pt x="676" y="1463"/>
                                    <a:pt x="676" y="1463"/>
                                    <a:pt x="676" y="1463"/>
                                  </a:cubicBezTo>
                                  <a:cubicBezTo>
                                    <a:pt x="789" y="1463"/>
                                    <a:pt x="789" y="1463"/>
                                    <a:pt x="789" y="1463"/>
                                  </a:cubicBezTo>
                                  <a:cubicBezTo>
                                    <a:pt x="789" y="1439"/>
                                    <a:pt x="789" y="1439"/>
                                    <a:pt x="789" y="1439"/>
                                  </a:cubicBezTo>
                                  <a:cubicBezTo>
                                    <a:pt x="676" y="1439"/>
                                    <a:pt x="676" y="1439"/>
                                    <a:pt x="676" y="1439"/>
                                  </a:cubicBezTo>
                                  <a:cubicBezTo>
                                    <a:pt x="676" y="1375"/>
                                    <a:pt x="676" y="1375"/>
                                    <a:pt x="676" y="1375"/>
                                  </a:cubicBezTo>
                                  <a:cubicBezTo>
                                    <a:pt x="801" y="1375"/>
                                    <a:pt x="801" y="1375"/>
                                    <a:pt x="801" y="1375"/>
                                  </a:cubicBezTo>
                                  <a:cubicBezTo>
                                    <a:pt x="801" y="1350"/>
                                    <a:pt x="801" y="1350"/>
                                    <a:pt x="801" y="1350"/>
                                  </a:cubicBezTo>
                                  <a:cubicBezTo>
                                    <a:pt x="650" y="1350"/>
                                    <a:pt x="650" y="1350"/>
                                    <a:pt x="650" y="1350"/>
                                  </a:cubicBezTo>
                                  <a:lnTo>
                                    <a:pt x="650" y="1561"/>
                                  </a:lnTo>
                                  <a:close/>
                                  <a:moveTo>
                                    <a:pt x="529" y="1465"/>
                                  </a:moveTo>
                                  <a:cubicBezTo>
                                    <a:pt x="544" y="1474"/>
                                    <a:pt x="551" y="1488"/>
                                    <a:pt x="551" y="1509"/>
                                  </a:cubicBezTo>
                                  <a:cubicBezTo>
                                    <a:pt x="551" y="1536"/>
                                    <a:pt x="551" y="1536"/>
                                    <a:pt x="551" y="1536"/>
                                  </a:cubicBezTo>
                                  <a:cubicBezTo>
                                    <a:pt x="551" y="1543"/>
                                    <a:pt x="554" y="1555"/>
                                    <a:pt x="556" y="1561"/>
                                  </a:cubicBezTo>
                                  <a:cubicBezTo>
                                    <a:pt x="530" y="1561"/>
                                    <a:pt x="530" y="1561"/>
                                    <a:pt x="530" y="1561"/>
                                  </a:cubicBezTo>
                                  <a:cubicBezTo>
                                    <a:pt x="527" y="1555"/>
                                    <a:pt x="526" y="1548"/>
                                    <a:pt x="526" y="1538"/>
                                  </a:cubicBezTo>
                                  <a:cubicBezTo>
                                    <a:pt x="526" y="1509"/>
                                    <a:pt x="526" y="1509"/>
                                    <a:pt x="526" y="1509"/>
                                  </a:cubicBezTo>
                                  <a:cubicBezTo>
                                    <a:pt x="526" y="1489"/>
                                    <a:pt x="515" y="1478"/>
                                    <a:pt x="491" y="1478"/>
                                  </a:cubicBezTo>
                                  <a:cubicBezTo>
                                    <a:pt x="422" y="1478"/>
                                    <a:pt x="422" y="1478"/>
                                    <a:pt x="422" y="1478"/>
                                  </a:cubicBezTo>
                                  <a:cubicBezTo>
                                    <a:pt x="422" y="1561"/>
                                    <a:pt x="422" y="1561"/>
                                    <a:pt x="422" y="1561"/>
                                  </a:cubicBezTo>
                                  <a:cubicBezTo>
                                    <a:pt x="397" y="1561"/>
                                    <a:pt x="397" y="1561"/>
                                    <a:pt x="397" y="1561"/>
                                  </a:cubicBezTo>
                                  <a:cubicBezTo>
                                    <a:pt x="397" y="1350"/>
                                    <a:pt x="397" y="1350"/>
                                    <a:pt x="397" y="1350"/>
                                  </a:cubicBezTo>
                                  <a:cubicBezTo>
                                    <a:pt x="490" y="1350"/>
                                    <a:pt x="490" y="1350"/>
                                    <a:pt x="490" y="1350"/>
                                  </a:cubicBezTo>
                                  <a:cubicBezTo>
                                    <a:pt x="533" y="1350"/>
                                    <a:pt x="558" y="1376"/>
                                    <a:pt x="558" y="1414"/>
                                  </a:cubicBezTo>
                                  <a:cubicBezTo>
                                    <a:pt x="558" y="1436"/>
                                    <a:pt x="547" y="1455"/>
                                    <a:pt x="529" y="1465"/>
                                  </a:cubicBezTo>
                                  <a:close/>
                                  <a:moveTo>
                                    <a:pt x="532" y="1414"/>
                                  </a:moveTo>
                                  <a:cubicBezTo>
                                    <a:pt x="532" y="1387"/>
                                    <a:pt x="516" y="1375"/>
                                    <a:pt x="490" y="1375"/>
                                  </a:cubicBezTo>
                                  <a:cubicBezTo>
                                    <a:pt x="422" y="1375"/>
                                    <a:pt x="422" y="1375"/>
                                    <a:pt x="422" y="1375"/>
                                  </a:cubicBezTo>
                                  <a:cubicBezTo>
                                    <a:pt x="422" y="1453"/>
                                    <a:pt x="422" y="1453"/>
                                    <a:pt x="422" y="1453"/>
                                  </a:cubicBezTo>
                                  <a:cubicBezTo>
                                    <a:pt x="491" y="1453"/>
                                    <a:pt x="491" y="1453"/>
                                    <a:pt x="491" y="1453"/>
                                  </a:cubicBezTo>
                                  <a:cubicBezTo>
                                    <a:pt x="516" y="1453"/>
                                    <a:pt x="532" y="1438"/>
                                    <a:pt x="532" y="1414"/>
                                  </a:cubicBezTo>
                                  <a:close/>
                                  <a:moveTo>
                                    <a:pt x="1492" y="1536"/>
                                  </a:moveTo>
                                  <a:cubicBezTo>
                                    <a:pt x="1492" y="1350"/>
                                    <a:pt x="1492" y="1350"/>
                                    <a:pt x="1492" y="1350"/>
                                  </a:cubicBezTo>
                                  <a:cubicBezTo>
                                    <a:pt x="1466" y="1350"/>
                                    <a:pt x="1466" y="1350"/>
                                    <a:pt x="1466" y="1350"/>
                                  </a:cubicBezTo>
                                  <a:cubicBezTo>
                                    <a:pt x="1466" y="1561"/>
                                    <a:pt x="1466" y="1561"/>
                                    <a:pt x="1466" y="1561"/>
                                  </a:cubicBezTo>
                                  <a:cubicBezTo>
                                    <a:pt x="1601" y="1561"/>
                                    <a:pt x="1601" y="1561"/>
                                    <a:pt x="1601" y="1561"/>
                                  </a:cubicBezTo>
                                  <a:cubicBezTo>
                                    <a:pt x="1601" y="1536"/>
                                    <a:pt x="1601" y="1536"/>
                                    <a:pt x="1601" y="1536"/>
                                  </a:cubicBezTo>
                                  <a:lnTo>
                                    <a:pt x="1492" y="1536"/>
                                  </a:lnTo>
                                  <a:close/>
                                  <a:moveTo>
                                    <a:pt x="1181" y="1350"/>
                                  </a:moveTo>
                                  <a:cubicBezTo>
                                    <a:pt x="1259" y="1561"/>
                                    <a:pt x="1259" y="1561"/>
                                    <a:pt x="1259" y="1561"/>
                                  </a:cubicBezTo>
                                  <a:cubicBezTo>
                                    <a:pt x="1230" y="1561"/>
                                    <a:pt x="1230" y="1561"/>
                                    <a:pt x="1230" y="1561"/>
                                  </a:cubicBezTo>
                                  <a:cubicBezTo>
                                    <a:pt x="1208" y="1500"/>
                                    <a:pt x="1208" y="1500"/>
                                    <a:pt x="1208" y="1500"/>
                                  </a:cubicBezTo>
                                  <a:cubicBezTo>
                                    <a:pt x="1123" y="1500"/>
                                    <a:pt x="1123" y="1500"/>
                                    <a:pt x="1123" y="1500"/>
                                  </a:cubicBezTo>
                                  <a:cubicBezTo>
                                    <a:pt x="1100" y="1561"/>
                                    <a:pt x="1100" y="1561"/>
                                    <a:pt x="1100" y="1561"/>
                                  </a:cubicBezTo>
                                  <a:cubicBezTo>
                                    <a:pt x="1072" y="1561"/>
                                    <a:pt x="1072" y="1561"/>
                                    <a:pt x="1072" y="1561"/>
                                  </a:cubicBezTo>
                                  <a:cubicBezTo>
                                    <a:pt x="1152" y="1350"/>
                                    <a:pt x="1152" y="1350"/>
                                    <a:pt x="1152" y="1350"/>
                                  </a:cubicBezTo>
                                  <a:lnTo>
                                    <a:pt x="1181" y="1350"/>
                                  </a:lnTo>
                                  <a:close/>
                                  <a:moveTo>
                                    <a:pt x="1200" y="1476"/>
                                  </a:moveTo>
                                  <a:cubicBezTo>
                                    <a:pt x="1166" y="1382"/>
                                    <a:pt x="1166" y="1382"/>
                                    <a:pt x="1166" y="1382"/>
                                  </a:cubicBezTo>
                                  <a:cubicBezTo>
                                    <a:pt x="1132" y="1476"/>
                                    <a:pt x="1132" y="1476"/>
                                    <a:pt x="1132" y="1476"/>
                                  </a:cubicBezTo>
                                  <a:lnTo>
                                    <a:pt x="1200" y="1476"/>
                                  </a:lnTo>
                                  <a:close/>
                                  <a:moveTo>
                                    <a:pt x="1338" y="1561"/>
                                  </a:moveTo>
                                  <a:cubicBezTo>
                                    <a:pt x="1364" y="1561"/>
                                    <a:pt x="1364" y="1561"/>
                                    <a:pt x="1364" y="1561"/>
                                  </a:cubicBezTo>
                                  <a:cubicBezTo>
                                    <a:pt x="1364" y="1350"/>
                                    <a:pt x="1364" y="1350"/>
                                    <a:pt x="1364" y="1350"/>
                                  </a:cubicBezTo>
                                  <a:cubicBezTo>
                                    <a:pt x="1338" y="1350"/>
                                    <a:pt x="1338" y="1350"/>
                                    <a:pt x="1338" y="1350"/>
                                  </a:cubicBezTo>
                                  <a:lnTo>
                                    <a:pt x="1338" y="1561"/>
                                  </a:lnTo>
                                  <a:close/>
                                  <a:moveTo>
                                    <a:pt x="523" y="0"/>
                                  </a:moveTo>
                                  <a:cubicBezTo>
                                    <a:pt x="393" y="0"/>
                                    <a:pt x="393" y="0"/>
                                    <a:pt x="393" y="0"/>
                                  </a:cubicBezTo>
                                  <a:cubicBezTo>
                                    <a:pt x="393" y="685"/>
                                    <a:pt x="393" y="685"/>
                                    <a:pt x="393" y="685"/>
                                  </a:cubicBezTo>
                                  <a:cubicBezTo>
                                    <a:pt x="523" y="685"/>
                                    <a:pt x="523" y="685"/>
                                    <a:pt x="523" y="685"/>
                                  </a:cubicBezTo>
                                  <a:lnTo>
                                    <a:pt x="523" y="0"/>
                                  </a:lnTo>
                                  <a:close/>
                                  <a:moveTo>
                                    <a:pt x="1208" y="0"/>
                                  </a:moveTo>
                                  <a:cubicBezTo>
                                    <a:pt x="1073" y="0"/>
                                    <a:pt x="1073" y="0"/>
                                    <a:pt x="1073" y="0"/>
                                  </a:cubicBezTo>
                                  <a:cubicBezTo>
                                    <a:pt x="1073" y="487"/>
                                    <a:pt x="1073" y="487"/>
                                    <a:pt x="1073" y="487"/>
                                  </a:cubicBezTo>
                                  <a:cubicBezTo>
                                    <a:pt x="787" y="0"/>
                                    <a:pt x="787" y="0"/>
                                    <a:pt x="787" y="0"/>
                                  </a:cubicBezTo>
                                  <a:cubicBezTo>
                                    <a:pt x="626" y="0"/>
                                    <a:pt x="626" y="0"/>
                                    <a:pt x="626" y="0"/>
                                  </a:cubicBezTo>
                                  <a:cubicBezTo>
                                    <a:pt x="626" y="685"/>
                                    <a:pt x="626" y="685"/>
                                    <a:pt x="626" y="685"/>
                                  </a:cubicBezTo>
                                  <a:cubicBezTo>
                                    <a:pt x="760" y="685"/>
                                    <a:pt x="760" y="685"/>
                                    <a:pt x="760" y="685"/>
                                  </a:cubicBezTo>
                                  <a:cubicBezTo>
                                    <a:pt x="760" y="197"/>
                                    <a:pt x="760" y="197"/>
                                    <a:pt x="760" y="197"/>
                                  </a:cubicBezTo>
                                  <a:cubicBezTo>
                                    <a:pt x="1047" y="685"/>
                                    <a:pt x="1047" y="685"/>
                                    <a:pt x="1047" y="685"/>
                                  </a:cubicBezTo>
                                  <a:cubicBezTo>
                                    <a:pt x="1208" y="685"/>
                                    <a:pt x="1208" y="685"/>
                                    <a:pt x="1208" y="685"/>
                                  </a:cubicBezTo>
                                  <a:lnTo>
                                    <a:pt x="1208" y="0"/>
                                  </a:lnTo>
                                  <a:close/>
                                  <a:moveTo>
                                    <a:pt x="504" y="1141"/>
                                  </a:moveTo>
                                  <a:cubicBezTo>
                                    <a:pt x="526" y="1141"/>
                                    <a:pt x="543" y="1158"/>
                                    <a:pt x="543" y="1181"/>
                                  </a:cubicBezTo>
                                  <a:cubicBezTo>
                                    <a:pt x="543" y="1204"/>
                                    <a:pt x="525" y="1222"/>
                                    <a:pt x="504" y="1222"/>
                                  </a:cubicBezTo>
                                  <a:cubicBezTo>
                                    <a:pt x="483" y="1222"/>
                                    <a:pt x="466" y="1204"/>
                                    <a:pt x="466" y="1181"/>
                                  </a:cubicBezTo>
                                  <a:cubicBezTo>
                                    <a:pt x="466" y="1159"/>
                                    <a:pt x="483" y="1141"/>
                                    <a:pt x="504" y="1141"/>
                                  </a:cubicBezTo>
                                  <a:close/>
                                  <a:moveTo>
                                    <a:pt x="504" y="1150"/>
                                  </a:moveTo>
                                  <a:cubicBezTo>
                                    <a:pt x="488" y="1150"/>
                                    <a:pt x="475" y="1164"/>
                                    <a:pt x="475" y="1181"/>
                                  </a:cubicBezTo>
                                  <a:cubicBezTo>
                                    <a:pt x="475" y="1199"/>
                                    <a:pt x="488" y="1213"/>
                                    <a:pt x="504" y="1213"/>
                                  </a:cubicBezTo>
                                  <a:cubicBezTo>
                                    <a:pt x="520" y="1213"/>
                                    <a:pt x="533" y="1199"/>
                                    <a:pt x="533" y="1181"/>
                                  </a:cubicBezTo>
                                  <a:cubicBezTo>
                                    <a:pt x="533" y="1163"/>
                                    <a:pt x="520" y="1150"/>
                                    <a:pt x="504" y="1150"/>
                                  </a:cubicBezTo>
                                  <a:close/>
                                  <a:moveTo>
                                    <a:pt x="399" y="1193"/>
                                  </a:moveTo>
                                  <a:cubicBezTo>
                                    <a:pt x="413" y="1180"/>
                                    <a:pt x="413" y="1180"/>
                                    <a:pt x="413" y="1180"/>
                                  </a:cubicBezTo>
                                  <a:cubicBezTo>
                                    <a:pt x="441" y="1221"/>
                                    <a:pt x="441" y="1221"/>
                                    <a:pt x="441" y="1221"/>
                                  </a:cubicBezTo>
                                  <a:cubicBezTo>
                                    <a:pt x="453" y="1221"/>
                                    <a:pt x="453" y="1221"/>
                                    <a:pt x="453" y="1221"/>
                                  </a:cubicBezTo>
                                  <a:cubicBezTo>
                                    <a:pt x="431" y="1190"/>
                                    <a:pt x="431" y="1190"/>
                                    <a:pt x="431" y="1190"/>
                                  </a:cubicBezTo>
                                  <a:cubicBezTo>
                                    <a:pt x="419" y="1174"/>
                                    <a:pt x="419" y="1174"/>
                                    <a:pt x="419" y="1174"/>
                                  </a:cubicBezTo>
                                  <a:cubicBezTo>
                                    <a:pt x="452" y="1143"/>
                                    <a:pt x="452" y="1143"/>
                                    <a:pt x="452" y="1143"/>
                                  </a:cubicBezTo>
                                  <a:cubicBezTo>
                                    <a:pt x="438" y="1143"/>
                                    <a:pt x="438" y="1143"/>
                                    <a:pt x="438" y="1143"/>
                                  </a:cubicBezTo>
                                  <a:cubicBezTo>
                                    <a:pt x="399" y="1181"/>
                                    <a:pt x="399" y="1181"/>
                                    <a:pt x="399" y="1181"/>
                                  </a:cubicBezTo>
                                  <a:cubicBezTo>
                                    <a:pt x="399" y="1143"/>
                                    <a:pt x="399" y="1143"/>
                                    <a:pt x="399" y="1143"/>
                                  </a:cubicBezTo>
                                  <a:cubicBezTo>
                                    <a:pt x="390" y="1143"/>
                                    <a:pt x="390" y="1143"/>
                                    <a:pt x="390" y="1143"/>
                                  </a:cubicBezTo>
                                  <a:cubicBezTo>
                                    <a:pt x="390" y="1221"/>
                                    <a:pt x="390" y="1221"/>
                                    <a:pt x="390" y="1221"/>
                                  </a:cubicBezTo>
                                  <a:cubicBezTo>
                                    <a:pt x="399" y="1221"/>
                                    <a:pt x="399" y="1221"/>
                                    <a:pt x="399" y="1221"/>
                                  </a:cubicBezTo>
                                  <a:lnTo>
                                    <a:pt x="399" y="1193"/>
                                  </a:lnTo>
                                  <a:close/>
                                  <a:moveTo>
                                    <a:pt x="661" y="1143"/>
                                  </a:moveTo>
                                  <a:cubicBezTo>
                                    <a:pt x="661" y="1221"/>
                                    <a:pt x="661" y="1221"/>
                                    <a:pt x="661" y="1221"/>
                                  </a:cubicBezTo>
                                  <a:cubicBezTo>
                                    <a:pt x="671" y="1221"/>
                                    <a:pt x="671" y="1221"/>
                                    <a:pt x="671" y="1221"/>
                                  </a:cubicBezTo>
                                  <a:cubicBezTo>
                                    <a:pt x="671" y="1143"/>
                                    <a:pt x="671" y="1143"/>
                                    <a:pt x="671" y="1143"/>
                                  </a:cubicBezTo>
                                  <a:lnTo>
                                    <a:pt x="661" y="1143"/>
                                  </a:lnTo>
                                  <a:close/>
                                  <a:moveTo>
                                    <a:pt x="1206" y="1152"/>
                                  </a:moveTo>
                                  <a:cubicBezTo>
                                    <a:pt x="1206" y="1143"/>
                                    <a:pt x="1206" y="1143"/>
                                    <a:pt x="1206" y="1143"/>
                                  </a:cubicBezTo>
                                  <a:cubicBezTo>
                                    <a:pt x="1150" y="1143"/>
                                    <a:pt x="1150" y="1143"/>
                                    <a:pt x="1150" y="1143"/>
                                  </a:cubicBezTo>
                                  <a:cubicBezTo>
                                    <a:pt x="1150" y="1221"/>
                                    <a:pt x="1150" y="1221"/>
                                    <a:pt x="1150" y="1221"/>
                                  </a:cubicBezTo>
                                  <a:cubicBezTo>
                                    <a:pt x="1206" y="1221"/>
                                    <a:pt x="1206" y="1221"/>
                                    <a:pt x="1206" y="1221"/>
                                  </a:cubicBezTo>
                                  <a:cubicBezTo>
                                    <a:pt x="1206" y="1211"/>
                                    <a:pt x="1206" y="1211"/>
                                    <a:pt x="1206" y="1211"/>
                                  </a:cubicBezTo>
                                  <a:cubicBezTo>
                                    <a:pt x="1160" y="1211"/>
                                    <a:pt x="1160" y="1211"/>
                                    <a:pt x="1160" y="1211"/>
                                  </a:cubicBezTo>
                                  <a:cubicBezTo>
                                    <a:pt x="1160" y="1185"/>
                                    <a:pt x="1160" y="1185"/>
                                    <a:pt x="1160" y="1185"/>
                                  </a:cubicBezTo>
                                  <a:cubicBezTo>
                                    <a:pt x="1201" y="1185"/>
                                    <a:pt x="1201" y="1185"/>
                                    <a:pt x="1201" y="1185"/>
                                  </a:cubicBezTo>
                                  <a:cubicBezTo>
                                    <a:pt x="1201" y="1175"/>
                                    <a:pt x="1201" y="1175"/>
                                    <a:pt x="1201" y="1175"/>
                                  </a:cubicBezTo>
                                  <a:cubicBezTo>
                                    <a:pt x="1160" y="1175"/>
                                    <a:pt x="1160" y="1175"/>
                                    <a:pt x="1160" y="1175"/>
                                  </a:cubicBezTo>
                                  <a:cubicBezTo>
                                    <a:pt x="1160" y="1152"/>
                                    <a:pt x="1160" y="1152"/>
                                    <a:pt x="1160" y="1152"/>
                                  </a:cubicBezTo>
                                  <a:lnTo>
                                    <a:pt x="1206" y="1152"/>
                                  </a:lnTo>
                                  <a:close/>
                                  <a:moveTo>
                                    <a:pt x="1027" y="1194"/>
                                  </a:moveTo>
                                  <a:cubicBezTo>
                                    <a:pt x="1027" y="1205"/>
                                    <a:pt x="1022" y="1213"/>
                                    <a:pt x="1011" y="1213"/>
                                  </a:cubicBezTo>
                                  <a:cubicBezTo>
                                    <a:pt x="1000" y="1213"/>
                                    <a:pt x="994" y="1205"/>
                                    <a:pt x="994" y="1196"/>
                                  </a:cubicBezTo>
                                  <a:cubicBezTo>
                                    <a:pt x="985" y="1196"/>
                                    <a:pt x="985" y="1196"/>
                                    <a:pt x="985" y="1196"/>
                                  </a:cubicBezTo>
                                  <a:cubicBezTo>
                                    <a:pt x="985" y="1210"/>
                                    <a:pt x="996" y="1222"/>
                                    <a:pt x="1011" y="1222"/>
                                  </a:cubicBezTo>
                                  <a:cubicBezTo>
                                    <a:pt x="1027" y="1222"/>
                                    <a:pt x="1037" y="1210"/>
                                    <a:pt x="1037" y="1194"/>
                                  </a:cubicBezTo>
                                  <a:cubicBezTo>
                                    <a:pt x="1037" y="1143"/>
                                    <a:pt x="1037" y="1143"/>
                                    <a:pt x="1037" y="1143"/>
                                  </a:cubicBezTo>
                                  <a:cubicBezTo>
                                    <a:pt x="1027" y="1143"/>
                                    <a:pt x="1027" y="1143"/>
                                    <a:pt x="1027" y="1143"/>
                                  </a:cubicBezTo>
                                  <a:lnTo>
                                    <a:pt x="1027" y="1194"/>
                                  </a:lnTo>
                                  <a:close/>
                                  <a:moveTo>
                                    <a:pt x="1075" y="1193"/>
                                  </a:moveTo>
                                  <a:cubicBezTo>
                                    <a:pt x="1088" y="1180"/>
                                    <a:pt x="1088" y="1180"/>
                                    <a:pt x="1088" y="1180"/>
                                  </a:cubicBezTo>
                                  <a:cubicBezTo>
                                    <a:pt x="1117" y="1221"/>
                                    <a:pt x="1117" y="1221"/>
                                    <a:pt x="1117" y="1221"/>
                                  </a:cubicBezTo>
                                  <a:cubicBezTo>
                                    <a:pt x="1129" y="1221"/>
                                    <a:pt x="1129" y="1221"/>
                                    <a:pt x="1129" y="1221"/>
                                  </a:cubicBezTo>
                                  <a:cubicBezTo>
                                    <a:pt x="1095" y="1174"/>
                                    <a:pt x="1095" y="1174"/>
                                    <a:pt x="1095" y="1174"/>
                                  </a:cubicBezTo>
                                  <a:cubicBezTo>
                                    <a:pt x="1127" y="1143"/>
                                    <a:pt x="1127" y="1143"/>
                                    <a:pt x="1127" y="1143"/>
                                  </a:cubicBezTo>
                                  <a:cubicBezTo>
                                    <a:pt x="1114" y="1143"/>
                                    <a:pt x="1114" y="1143"/>
                                    <a:pt x="1114" y="1143"/>
                                  </a:cubicBezTo>
                                  <a:cubicBezTo>
                                    <a:pt x="1075" y="1181"/>
                                    <a:pt x="1075" y="1181"/>
                                    <a:pt x="1075" y="1181"/>
                                  </a:cubicBezTo>
                                  <a:cubicBezTo>
                                    <a:pt x="1075" y="1143"/>
                                    <a:pt x="1075" y="1143"/>
                                    <a:pt x="1075" y="1143"/>
                                  </a:cubicBezTo>
                                  <a:cubicBezTo>
                                    <a:pt x="1065" y="1143"/>
                                    <a:pt x="1065" y="1143"/>
                                    <a:pt x="1065" y="1143"/>
                                  </a:cubicBezTo>
                                  <a:cubicBezTo>
                                    <a:pt x="1065" y="1221"/>
                                    <a:pt x="1065" y="1221"/>
                                    <a:pt x="1065" y="1221"/>
                                  </a:cubicBezTo>
                                  <a:cubicBezTo>
                                    <a:pt x="1075" y="1221"/>
                                    <a:pt x="1075" y="1221"/>
                                    <a:pt x="1075" y="1221"/>
                                  </a:cubicBezTo>
                                  <a:lnTo>
                                    <a:pt x="1075" y="1193"/>
                                  </a:lnTo>
                                  <a:close/>
                                  <a:moveTo>
                                    <a:pt x="953" y="1143"/>
                                  </a:moveTo>
                                  <a:cubicBezTo>
                                    <a:pt x="953" y="1221"/>
                                    <a:pt x="953" y="1221"/>
                                    <a:pt x="953" y="1221"/>
                                  </a:cubicBezTo>
                                  <a:cubicBezTo>
                                    <a:pt x="962" y="1221"/>
                                    <a:pt x="962" y="1221"/>
                                    <a:pt x="962" y="1221"/>
                                  </a:cubicBezTo>
                                  <a:cubicBezTo>
                                    <a:pt x="962" y="1143"/>
                                    <a:pt x="962" y="1143"/>
                                    <a:pt x="962" y="1143"/>
                                  </a:cubicBezTo>
                                  <a:lnTo>
                                    <a:pt x="953" y="1143"/>
                                  </a:lnTo>
                                  <a:close/>
                                  <a:moveTo>
                                    <a:pt x="879" y="1143"/>
                                  </a:moveTo>
                                  <a:cubicBezTo>
                                    <a:pt x="879" y="1221"/>
                                    <a:pt x="879" y="1221"/>
                                    <a:pt x="879" y="1221"/>
                                  </a:cubicBezTo>
                                  <a:cubicBezTo>
                                    <a:pt x="928" y="1221"/>
                                    <a:pt x="928" y="1221"/>
                                    <a:pt x="928" y="1221"/>
                                  </a:cubicBezTo>
                                  <a:cubicBezTo>
                                    <a:pt x="928" y="1211"/>
                                    <a:pt x="928" y="1211"/>
                                    <a:pt x="928" y="1211"/>
                                  </a:cubicBezTo>
                                  <a:cubicBezTo>
                                    <a:pt x="888" y="1211"/>
                                    <a:pt x="888" y="1211"/>
                                    <a:pt x="888" y="1211"/>
                                  </a:cubicBezTo>
                                  <a:cubicBezTo>
                                    <a:pt x="888" y="1143"/>
                                    <a:pt x="888" y="1143"/>
                                    <a:pt x="888" y="1143"/>
                                  </a:cubicBezTo>
                                  <a:lnTo>
                                    <a:pt x="879" y="1143"/>
                                  </a:lnTo>
                                  <a:close/>
                                  <a:moveTo>
                                    <a:pt x="753" y="1221"/>
                                  </a:moveTo>
                                  <a:cubicBezTo>
                                    <a:pt x="763" y="1221"/>
                                    <a:pt x="763" y="1221"/>
                                    <a:pt x="763" y="1221"/>
                                  </a:cubicBezTo>
                                  <a:cubicBezTo>
                                    <a:pt x="763" y="1143"/>
                                    <a:pt x="763" y="1143"/>
                                    <a:pt x="763" y="1143"/>
                                  </a:cubicBezTo>
                                  <a:cubicBezTo>
                                    <a:pt x="754" y="1143"/>
                                    <a:pt x="754" y="1143"/>
                                    <a:pt x="754" y="1143"/>
                                  </a:cubicBezTo>
                                  <a:cubicBezTo>
                                    <a:pt x="754" y="1206"/>
                                    <a:pt x="754" y="1206"/>
                                    <a:pt x="754" y="1206"/>
                                  </a:cubicBezTo>
                                  <a:cubicBezTo>
                                    <a:pt x="712" y="1143"/>
                                    <a:pt x="712" y="1143"/>
                                    <a:pt x="712" y="1143"/>
                                  </a:cubicBezTo>
                                  <a:cubicBezTo>
                                    <a:pt x="702" y="1143"/>
                                    <a:pt x="702" y="1143"/>
                                    <a:pt x="702" y="1143"/>
                                  </a:cubicBezTo>
                                  <a:cubicBezTo>
                                    <a:pt x="702" y="1221"/>
                                    <a:pt x="702" y="1221"/>
                                    <a:pt x="702" y="1221"/>
                                  </a:cubicBezTo>
                                  <a:cubicBezTo>
                                    <a:pt x="711" y="1221"/>
                                    <a:pt x="711" y="1221"/>
                                    <a:pt x="711" y="1221"/>
                                  </a:cubicBezTo>
                                  <a:cubicBezTo>
                                    <a:pt x="711" y="1157"/>
                                    <a:pt x="711" y="1157"/>
                                    <a:pt x="711" y="1157"/>
                                  </a:cubicBezTo>
                                  <a:lnTo>
                                    <a:pt x="753" y="1221"/>
                                  </a:lnTo>
                                  <a:close/>
                                  <a:moveTo>
                                    <a:pt x="856" y="1143"/>
                                  </a:moveTo>
                                  <a:cubicBezTo>
                                    <a:pt x="842" y="1143"/>
                                    <a:pt x="842" y="1143"/>
                                    <a:pt x="842" y="1143"/>
                                  </a:cubicBezTo>
                                  <a:cubicBezTo>
                                    <a:pt x="803" y="1181"/>
                                    <a:pt x="803" y="1181"/>
                                    <a:pt x="803" y="1181"/>
                                  </a:cubicBezTo>
                                  <a:cubicBezTo>
                                    <a:pt x="803" y="1143"/>
                                    <a:pt x="803" y="1143"/>
                                    <a:pt x="803" y="1143"/>
                                  </a:cubicBezTo>
                                  <a:cubicBezTo>
                                    <a:pt x="794" y="1143"/>
                                    <a:pt x="794" y="1143"/>
                                    <a:pt x="794" y="1143"/>
                                  </a:cubicBezTo>
                                  <a:cubicBezTo>
                                    <a:pt x="794" y="1221"/>
                                    <a:pt x="794" y="1221"/>
                                    <a:pt x="794" y="1221"/>
                                  </a:cubicBezTo>
                                  <a:cubicBezTo>
                                    <a:pt x="803" y="1221"/>
                                    <a:pt x="803" y="1221"/>
                                    <a:pt x="803" y="1221"/>
                                  </a:cubicBezTo>
                                  <a:cubicBezTo>
                                    <a:pt x="803" y="1193"/>
                                    <a:pt x="803" y="1193"/>
                                    <a:pt x="803" y="1193"/>
                                  </a:cubicBezTo>
                                  <a:cubicBezTo>
                                    <a:pt x="817" y="1180"/>
                                    <a:pt x="817" y="1180"/>
                                    <a:pt x="817" y="1180"/>
                                  </a:cubicBezTo>
                                  <a:cubicBezTo>
                                    <a:pt x="845" y="1221"/>
                                    <a:pt x="845" y="1221"/>
                                    <a:pt x="845" y="1221"/>
                                  </a:cubicBezTo>
                                  <a:cubicBezTo>
                                    <a:pt x="857" y="1221"/>
                                    <a:pt x="857" y="1221"/>
                                    <a:pt x="857" y="1221"/>
                                  </a:cubicBezTo>
                                  <a:cubicBezTo>
                                    <a:pt x="823" y="1174"/>
                                    <a:pt x="823" y="1174"/>
                                    <a:pt x="823" y="1174"/>
                                  </a:cubicBezTo>
                                  <a:lnTo>
                                    <a:pt x="856" y="1143"/>
                                  </a:lnTo>
                                  <a:close/>
                                  <a:moveTo>
                                    <a:pt x="621" y="1206"/>
                                  </a:moveTo>
                                  <a:cubicBezTo>
                                    <a:pt x="579" y="1143"/>
                                    <a:pt x="579" y="1143"/>
                                    <a:pt x="579" y="1143"/>
                                  </a:cubicBezTo>
                                  <a:cubicBezTo>
                                    <a:pt x="568" y="1143"/>
                                    <a:pt x="568" y="1143"/>
                                    <a:pt x="568" y="1143"/>
                                  </a:cubicBezTo>
                                  <a:cubicBezTo>
                                    <a:pt x="568" y="1221"/>
                                    <a:pt x="568" y="1221"/>
                                    <a:pt x="568" y="1221"/>
                                  </a:cubicBezTo>
                                  <a:cubicBezTo>
                                    <a:pt x="578" y="1221"/>
                                    <a:pt x="578" y="1221"/>
                                    <a:pt x="578" y="1221"/>
                                  </a:cubicBezTo>
                                  <a:cubicBezTo>
                                    <a:pt x="578" y="1157"/>
                                    <a:pt x="578" y="1157"/>
                                    <a:pt x="578" y="1157"/>
                                  </a:cubicBezTo>
                                  <a:cubicBezTo>
                                    <a:pt x="620" y="1221"/>
                                    <a:pt x="620" y="1221"/>
                                    <a:pt x="620" y="1221"/>
                                  </a:cubicBezTo>
                                  <a:cubicBezTo>
                                    <a:pt x="630" y="1221"/>
                                    <a:pt x="630" y="1221"/>
                                    <a:pt x="630" y="1221"/>
                                  </a:cubicBezTo>
                                  <a:cubicBezTo>
                                    <a:pt x="630" y="1143"/>
                                    <a:pt x="630" y="1143"/>
                                    <a:pt x="630" y="1143"/>
                                  </a:cubicBezTo>
                                  <a:cubicBezTo>
                                    <a:pt x="621" y="1143"/>
                                    <a:pt x="621" y="1143"/>
                                    <a:pt x="621" y="1143"/>
                                  </a:cubicBezTo>
                                  <a:lnTo>
                                    <a:pt x="621" y="12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BE58B3" id="JE1905211432JU Inretail Rapport p" o:spid="_x0000_s1026" editas="canvas" style="position:absolute;margin-left:23.05pt;margin-top:0;width:74.25pt;height:97.25pt;z-index:-251657216;mso-position-horizontal:right;mso-position-horizontal-relative:right-margin-area;mso-position-vertical:bottom;mso-position-vertical-relative:page" coordsize="9429,12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29;height:12344;visibility:visible;mso-wrap-style:square">
                    <v:fill o:detectmouseclick="t"/>
                    <v:path o:connecttype="none"/>
                  </v:shape>
                  <v:oval id="Oval 19" o:spid="_x0000_s1028" style="position:absolute;left:1950;top:3968;width:4255;height:4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" fillcolor="#ffe91e" stroked="f"/>
                  <v:shape id="Freeform 20" o:spid="_x0000_s1029" style="position:absolute;left:1538;top:5003;width:5080;height:4960;visibility:visible;mso-wrap-style:square;v-text-anchor:top" coordsize="1601,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" path="m,1350v26,,26,,26,c26,1561,26,1561,26,1561v-26,,-26,,-26,l,1350xm874,1375v66,,66,,66,c940,1561,940,1561,940,1561v26,,26,,26,c966,1375,966,1375,966,1375v66,,66,,66,c1032,1350,1032,1350,1032,1350v-158,,-158,,-158,l874,1375xm270,1522c157,1350,157,1350,157,1350v-29,,-29,,-29,c128,1561,128,1561,128,1561v26,,26,,26,c154,1389,154,1389,154,1389v113,172,113,172,113,172c295,1561,295,1561,295,1561v,-211,,-211,,-211c270,1350,270,1350,270,1350r,172xm650,1561v151,,151,,151,c801,1536,801,1536,801,1536v-125,,-125,,-125,c676,1463,676,1463,676,1463v113,,113,,113,c789,1439,789,1439,789,1439v-113,,-113,,-113,c676,1375,676,1375,676,1375v125,,125,,125,c801,1350,801,1350,801,1350v-151,,-151,,-151,l650,1561xm529,1465v15,9,22,23,22,44c551,1536,551,1536,551,1536v,7,3,19,5,25c530,1561,530,1561,530,1561v-3,-6,-4,-13,-4,-23c526,1509,526,1509,526,1509v,-20,-11,-31,-35,-31c422,1478,422,1478,422,1478v,83,,83,,83c397,1561,397,1561,397,1561v,-211,,-211,,-211c490,1350,490,1350,490,1350v43,,68,26,68,64c558,1436,547,1455,529,1465xm532,1414v,-27,-16,-39,-42,-39c422,1375,422,1375,422,1375v,78,,78,,78c491,1453,491,1453,491,1453v25,,41,-15,41,-39xm1492,1536v,-186,,-186,,-186c1466,1350,1466,1350,1466,1350v,211,,211,,211c1601,1561,1601,1561,1601,1561v,-25,,-25,,-25l1492,1536xm1181,1350v78,211,78,211,78,211c1230,1561,1230,1561,1230,1561v-22,-61,-22,-61,-22,-61c1123,1500,1123,1500,1123,1500v-23,61,-23,61,-23,61c1072,1561,1072,1561,1072,1561v80,-211,80,-211,80,-211l1181,1350xm1200,1476v-34,-94,-34,-94,-34,-94c1132,1476,1132,1476,1132,1476r68,xm1338,1561v26,,26,,26,c1364,1350,1364,1350,1364,1350v-26,,-26,,-26,l1338,1561xm523,c393,,393,,393,v,685,,685,,685c523,685,523,685,523,685l523,xm1208,c1073,,1073,,1073,v,487,,487,,487c787,,787,,787,,626,,626,,626,v,685,,685,,685c760,685,760,685,760,685v,-488,,-488,,-488c1047,685,1047,685,1047,685v161,,161,,161,l1208,xm504,1141v22,,39,17,39,40c543,1204,525,1222,504,1222v-21,,-38,-18,-38,-41c466,1159,483,1141,504,1141xm504,1150v-16,,-29,14,-29,31c475,1199,488,1213,504,1213v16,,29,-14,29,-32c533,1163,520,1150,504,1150xm399,1193v14,-13,14,-13,14,-13c441,1221,441,1221,441,1221v12,,12,,12,c431,1190,431,1190,431,1190v-12,-16,-12,-16,-12,-16c452,1143,452,1143,452,1143v-14,,-14,,-14,c399,1181,399,1181,399,1181v,-38,,-38,,-38c390,1143,390,1143,390,1143v,78,,78,,78c399,1221,399,1221,399,1221r,-28xm661,1143v,78,,78,,78c671,1221,671,1221,671,1221v,-78,,-78,,-78l661,1143xm1206,1152v,-9,,-9,,-9c1150,1143,1150,1143,1150,1143v,78,,78,,78c1206,1221,1206,1221,1206,1221v,-10,,-10,,-10c1160,1211,1160,1211,1160,1211v,-26,,-26,,-26c1201,1185,1201,1185,1201,1185v,-10,,-10,,-10c1160,1175,1160,1175,1160,1175v,-23,,-23,,-23l1206,1152xm1027,1194v,11,-5,19,-16,19c1000,1213,994,1205,994,1196v-9,,-9,,-9,c985,1210,996,1222,1011,1222v16,,26,-12,26,-28c1037,1143,1037,1143,1037,1143v-10,,-10,,-10,l1027,1194xm1075,1193v13,-13,13,-13,13,-13c1117,1221,1117,1221,1117,1221v12,,12,,12,c1095,1174,1095,1174,1095,1174v32,-31,32,-31,32,-31c1114,1143,1114,1143,1114,1143v-39,38,-39,38,-39,38c1075,1143,1075,1143,1075,1143v-10,,-10,,-10,c1065,1221,1065,1221,1065,1221v10,,10,,10,l1075,1193xm953,1143v,78,,78,,78c962,1221,962,1221,962,1221v,-78,,-78,,-78l953,1143xm879,1143v,78,,78,,78c928,1221,928,1221,928,1221v,-10,,-10,,-10c888,1211,888,1211,888,1211v,-68,,-68,,-68l879,1143xm753,1221v10,,10,,10,c763,1143,763,1143,763,1143v-9,,-9,,-9,c754,1206,754,1206,754,1206v-42,-63,-42,-63,-42,-63c702,1143,702,1143,702,1143v,78,,78,,78c711,1221,711,1221,711,1221v,-64,,-64,,-64l753,1221xm856,1143v-14,,-14,,-14,c803,1181,803,1181,803,1181v,-38,,-38,,-38c794,1143,794,1143,794,1143v,78,,78,,78c803,1221,803,1221,803,1221v,-28,,-28,,-28c817,1180,817,1180,817,1180v28,41,28,41,28,41c857,1221,857,1221,857,1221v-34,-47,-34,-47,-34,-47l856,1143xm621,1206v-42,-63,-42,-63,-42,-63c568,1143,568,1143,568,1143v,78,,78,,78c578,1221,578,1221,578,1221v,-64,,-64,,-64c620,1221,620,1221,620,1221v10,,10,,10,c630,1143,630,1143,630,1143v-9,,-9,,-9,l621,1206xe" fillcolor="#231f20" stroked="f">
                    <v:path arrowok="t" o:connecttype="custom" o:connectlocs="0,495935;298264,495935;327455,428900;49816,428900;48864,441290;85671,428900;254159,487992;250351,457175;254159,428900;174833,479414;166901,488628;133901,495935;177054,449233;133901,436842;473414,487992;508000,495935;399483,495935;349032,495935;380762,468930;424550,495935;424550,495935;165949,217627;340465,154722;241149,217627;383300,0;147863,375208;159920,385374;131046,374890;132949,372984;126603,363135;126603,379020;212909,363135;364897,363135;368070,384739;368070,373301;320792,385374;329042,379338;341099,379020;347445,372984;341099,363135;341099,379020;305244,363135;294456,387916;278908,363135;239245,363135;222746,387916;271610,363135;251938,363135;259235,374890;271610,363135;180227,387916;199900,387916" o:connectangles="0,0,0,0,0,0,0,0,0,0,0,0,0,0,0,0,0,0,0,0,0,0,0,0,0,0,0,0,0,0,0,0,0,0,0,0,0,0,0,0,0,0,0,0,0,0,0,0,0,0,0,0"/>
                    <o:lock v:ext="edit" verticies="t"/>
                  </v:shape>
                  <w10:wrap anchorx="margin" anchory="page"/>
                </v:group>
              </w:pict>
            </mc:Fallback>
          </mc:AlternateContent>
        </w:r>
      </w:p>
    </w:sdtContent>
  </w:sdt>
  <w:p w14:paraId="1607C7BC" w14:textId="77777777" w:rsidR="009A133B" w:rsidRPr="009A133B" w:rsidRDefault="009A133B" w:rsidP="009A133B">
    <w:pPr>
      <w:pStyle w:val="BasistekstINretai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BE6C" w14:textId="77777777" w:rsidR="00F00F91" w:rsidRDefault="00F00F91" w:rsidP="000856A2">
    <w:pPr>
      <w:pStyle w:val="Koptekst"/>
    </w:pPr>
  </w:p>
  <w:sdt>
    <w:sdtPr>
      <w:id w:val="710308155"/>
      <w:lock w:val="contentLocked"/>
      <w:placeholder>
        <w:docPart w:val="C9887D9261CB47E78E0381E695C09D22"/>
      </w:placeholder>
      <w:group/>
    </w:sdtPr>
    <w:sdtEndPr/>
    <w:sdtContent>
      <w:p w14:paraId="2347F719" w14:textId="77777777" w:rsidR="00F00F91" w:rsidRDefault="00F00F91" w:rsidP="000856A2">
        <w:pPr>
          <w:pStyle w:val="BasistekstINretail"/>
        </w:pPr>
        <w:r>
          <w:t xml:space="preserve"> </w:t>
        </w:r>
        <w:r w:rsidR="000856A2">
          <w:rPr>
            <w:noProof/>
          </w:rPr>
          <mc:AlternateContent>
            <mc:Choice Requires="wpc">
              <w:drawing>
                <wp:anchor distT="0" distB="0" distL="114300" distR="114300" simplePos="0" relativeHeight="251665408" behindDoc="1" locked="0" layoutInCell="1" allowOverlap="1" wp14:anchorId="2079FBA0" wp14:editId="02B6F5C8">
                  <wp:simplePos x="0" y="0"/>
                  <wp:positionH relativeFrom="page">
                    <wp:posOffset>0</wp:posOffset>
                  </wp:positionH>
                  <wp:positionV relativeFrom="page">
                    <wp:posOffset>0</wp:posOffset>
                  </wp:positionV>
                  <wp:extent cx="7560310" cy="2060575"/>
                  <wp:effectExtent l="0" t="0" r="2540" b="0"/>
                  <wp:wrapNone/>
                  <wp:docPr id="50" name="JE1905211506JU Agenda Inretail.em"/>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Freeform 4"/>
                          <wps:cNvSpPr>
                            <a:spLocks/>
                          </wps:cNvSpPr>
                          <wps:spPr bwMode="auto">
                            <a:xfrm>
                              <a:off x="635" y="635"/>
                              <a:ext cx="7560310" cy="1765300"/>
                            </a:xfrm>
                            <a:custGeom>
                              <a:avLst/>
                              <a:gdLst>
                                <a:gd name="T0" fmla="*/ 0 w 23811"/>
                                <a:gd name="T1" fmla="*/ 0 h 5565"/>
                                <a:gd name="T2" fmla="*/ 0 w 23811"/>
                                <a:gd name="T3" fmla="*/ 4507 h 5565"/>
                                <a:gd name="T4" fmla="*/ 23811 w 23811"/>
                                <a:gd name="T5" fmla="*/ 3535 h 5565"/>
                                <a:gd name="T6" fmla="*/ 23811 w 23811"/>
                                <a:gd name="T7" fmla="*/ 0 h 5565"/>
                                <a:gd name="T8" fmla="*/ 0 w 23811"/>
                                <a:gd name="T9" fmla="*/ 0 h 5565"/>
                              </a:gdLst>
                              <a:ahLst/>
                              <a:cxnLst>
                                <a:cxn ang="0">
                                  <a:pos x="T0" y="T1"/>
                                </a:cxn>
                                <a:cxn ang="0">
                                  <a:pos x="T2" y="T3"/>
                                </a:cxn>
                                <a:cxn ang="0">
                                  <a:pos x="T4" y="T5"/>
                                </a:cxn>
                                <a:cxn ang="0">
                                  <a:pos x="T6" y="T7"/>
                                </a:cxn>
                                <a:cxn ang="0">
                                  <a:pos x="T8" y="T9"/>
                                </a:cxn>
                              </a:cxnLst>
                              <a:rect l="0" t="0" r="r" b="b"/>
                              <a:pathLst>
                                <a:path w="23811" h="5565">
                                  <a:moveTo>
                                    <a:pt x="0" y="0"/>
                                  </a:moveTo>
                                  <a:cubicBezTo>
                                    <a:pt x="0" y="4507"/>
                                    <a:pt x="0" y="4507"/>
                                    <a:pt x="0" y="4507"/>
                                  </a:cubicBezTo>
                                  <a:cubicBezTo>
                                    <a:pt x="7473" y="5565"/>
                                    <a:pt x="17391" y="4494"/>
                                    <a:pt x="23811" y="3535"/>
                                  </a:cubicBezTo>
                                  <a:cubicBezTo>
                                    <a:pt x="23811" y="0"/>
                                    <a:pt x="23811" y="0"/>
                                    <a:pt x="23811" y="0"/>
                                  </a:cubicBezTo>
                                  <a:lnTo>
                                    <a:pt x="0" y="0"/>
                                  </a:lnTo>
                                  <a:close/>
                                </a:path>
                              </a:pathLst>
                            </a:custGeom>
                            <a:solidFill>
                              <a:srgbClr val="FFE91E"/>
                            </a:solidFill>
                            <a:ln>
                              <a:noFill/>
                            </a:ln>
                          </wps:spPr>
                          <wps:bodyPr rot="0" vert="horz" wrap="square" lIns="91440" tIns="45720" rIns="91440" bIns="45720" anchor="t" anchorCtr="0" upright="1">
                            <a:noAutofit/>
                          </wps:bodyPr>
                        </wps:wsp>
                        <wps:wsp>
                          <wps:cNvPr id="48" name="Freeform 7"/>
                          <wps:cNvSpPr>
                            <a:spLocks noEditPoints="1"/>
                          </wps:cNvSpPr>
                          <wps:spPr bwMode="auto">
                            <a:xfrm>
                              <a:off x="304165" y="257175"/>
                              <a:ext cx="793115" cy="934720"/>
                            </a:xfrm>
                            <a:custGeom>
                              <a:avLst/>
                              <a:gdLst>
                                <a:gd name="T0" fmla="*/ 0 w 2499"/>
                                <a:gd name="T1" fmla="*/ 2947 h 2947"/>
                                <a:gd name="T2" fmla="*/ 199 w 2499"/>
                                <a:gd name="T3" fmla="*/ 2618 h 2947"/>
                                <a:gd name="T4" fmla="*/ 417 w 2499"/>
                                <a:gd name="T5" fmla="*/ 2947 h 2947"/>
                                <a:gd name="T6" fmla="*/ 421 w 2499"/>
                                <a:gd name="T7" fmla="*/ 2885 h 2947"/>
                                <a:gd name="T8" fmla="*/ 868 w 2499"/>
                                <a:gd name="T9" fmla="*/ 2947 h 2947"/>
                                <a:gd name="T10" fmla="*/ 767 w 2499"/>
                                <a:gd name="T11" fmla="*/ 2817 h 2947"/>
                                <a:gd name="T12" fmla="*/ 619 w 2499"/>
                                <a:gd name="T13" fmla="*/ 2618 h 2947"/>
                                <a:gd name="T14" fmla="*/ 831 w 2499"/>
                                <a:gd name="T15" fmla="*/ 2717 h 2947"/>
                                <a:gd name="T16" fmla="*/ 766 w 2499"/>
                                <a:gd name="T17" fmla="*/ 2778 h 2947"/>
                                <a:gd name="T18" fmla="*/ 1250 w 2499"/>
                                <a:gd name="T19" fmla="*/ 2908 h 2947"/>
                                <a:gd name="T20" fmla="*/ 1231 w 2499"/>
                                <a:gd name="T21" fmla="*/ 2756 h 2947"/>
                                <a:gd name="T22" fmla="*/ 1250 w 2499"/>
                                <a:gd name="T23" fmla="*/ 2618 h 2947"/>
                                <a:gd name="T24" fmla="*/ 1467 w 2499"/>
                                <a:gd name="T25" fmla="*/ 2656 h 2947"/>
                                <a:gd name="T26" fmla="*/ 1611 w 2499"/>
                                <a:gd name="T27" fmla="*/ 2656 h 2947"/>
                                <a:gd name="T28" fmla="*/ 1844 w 2499"/>
                                <a:gd name="T29" fmla="*/ 2618 h 2947"/>
                                <a:gd name="T30" fmla="*/ 1753 w 2499"/>
                                <a:gd name="T31" fmla="*/ 2851 h 2947"/>
                                <a:gd name="T32" fmla="*/ 1844 w 2499"/>
                                <a:gd name="T33" fmla="*/ 2618 h 2947"/>
                                <a:gd name="T34" fmla="*/ 1873 w 2499"/>
                                <a:gd name="T35" fmla="*/ 2814 h 2947"/>
                                <a:gd name="T36" fmla="*/ 2089 w 2499"/>
                                <a:gd name="T37" fmla="*/ 2618 h 2947"/>
                                <a:gd name="T38" fmla="*/ 2289 w 2499"/>
                                <a:gd name="T39" fmla="*/ 2618 h 2947"/>
                                <a:gd name="T40" fmla="*/ 2329 w 2499"/>
                                <a:gd name="T41" fmla="*/ 2908 h 2947"/>
                                <a:gd name="T42" fmla="*/ 2295 w 2499"/>
                                <a:gd name="T43" fmla="*/ 1046 h 2947"/>
                                <a:gd name="T44" fmla="*/ 623 w 2499"/>
                                <a:gd name="T45" fmla="*/ 2416 h 2947"/>
                                <a:gd name="T46" fmla="*/ 707 w 2499"/>
                                <a:gd name="T47" fmla="*/ 2416 h 2947"/>
                                <a:gd name="T48" fmla="*/ 684 w 2499"/>
                                <a:gd name="T49" fmla="*/ 2294 h 2947"/>
                                <a:gd name="T50" fmla="*/ 787 w 2499"/>
                                <a:gd name="T51" fmla="*/ 2418 h 2947"/>
                                <a:gd name="T52" fmla="*/ 787 w 2499"/>
                                <a:gd name="T53" fmla="*/ 2418 h 2947"/>
                                <a:gd name="T54" fmla="*/ 742 w 2499"/>
                                <a:gd name="T55" fmla="*/ 2354 h 2947"/>
                                <a:gd name="T56" fmla="*/ 887 w 2499"/>
                                <a:gd name="T57" fmla="*/ 2294 h 2947"/>
                                <a:gd name="T58" fmla="*/ 967 w 2499"/>
                                <a:gd name="T59" fmla="*/ 2416 h 2947"/>
                                <a:gd name="T60" fmla="*/ 969 w 2499"/>
                                <a:gd name="T61" fmla="*/ 2393 h 2947"/>
                                <a:gd name="T62" fmla="*/ 1047 w 2499"/>
                                <a:gd name="T63" fmla="*/ 2294 h 2947"/>
                                <a:gd name="T64" fmla="*/ 1192 w 2499"/>
                                <a:gd name="T65" fmla="*/ 2294 h 2947"/>
                                <a:gd name="T66" fmla="*/ 1095 w 2499"/>
                                <a:gd name="T67" fmla="*/ 2294 h 2947"/>
                                <a:gd name="T68" fmla="*/ 1175 w 2499"/>
                                <a:gd name="T69" fmla="*/ 2416 h 2947"/>
                                <a:gd name="T70" fmla="*/ 1254 w 2499"/>
                                <a:gd name="T71" fmla="*/ 2294 h 2947"/>
                                <a:gd name="T72" fmla="*/ 1254 w 2499"/>
                                <a:gd name="T73" fmla="*/ 2373 h 2947"/>
                                <a:gd name="T74" fmla="*/ 1286 w 2499"/>
                                <a:gd name="T75" fmla="*/ 2343 h 2947"/>
                                <a:gd name="T76" fmla="*/ 1449 w 2499"/>
                                <a:gd name="T77" fmla="*/ 2416 h 2947"/>
                                <a:gd name="T78" fmla="*/ 1372 w 2499"/>
                                <a:gd name="T79" fmla="*/ 2294 h 2947"/>
                                <a:gd name="T80" fmla="*/ 1502 w 2499"/>
                                <a:gd name="T81" fmla="*/ 2294 h 2947"/>
                                <a:gd name="T82" fmla="*/ 1552 w 2499"/>
                                <a:gd name="T83" fmla="*/ 2377 h 2947"/>
                                <a:gd name="T84" fmla="*/ 1618 w 2499"/>
                                <a:gd name="T85" fmla="*/ 2294 h 2947"/>
                                <a:gd name="T86" fmla="*/ 1663 w 2499"/>
                                <a:gd name="T87" fmla="*/ 2416 h 2947"/>
                                <a:gd name="T88" fmla="*/ 1743 w 2499"/>
                                <a:gd name="T89" fmla="*/ 2416 h 2947"/>
                                <a:gd name="T90" fmla="*/ 1739 w 2499"/>
                                <a:gd name="T91" fmla="*/ 2294 h 2947"/>
                                <a:gd name="T92" fmla="*/ 1882 w 2499"/>
                                <a:gd name="T93" fmla="*/ 2308 h 2947"/>
                                <a:gd name="T94" fmla="*/ 1882 w 2499"/>
                                <a:gd name="T95" fmla="*/ 2416 h 2947"/>
                                <a:gd name="T96" fmla="*/ 1875 w 2499"/>
                                <a:gd name="T97" fmla="*/ 2359 h 2947"/>
                                <a:gd name="T98" fmla="*/ 1882 w 2499"/>
                                <a:gd name="T99" fmla="*/ 2308 h 2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99" h="2947">
                                  <a:moveTo>
                                    <a:pt x="0" y="2618"/>
                                  </a:moveTo>
                                  <a:cubicBezTo>
                                    <a:pt x="40" y="2618"/>
                                    <a:pt x="40" y="2618"/>
                                    <a:pt x="40" y="2618"/>
                                  </a:cubicBezTo>
                                  <a:cubicBezTo>
                                    <a:pt x="40" y="2947"/>
                                    <a:pt x="40" y="2947"/>
                                    <a:pt x="40" y="2947"/>
                                  </a:cubicBezTo>
                                  <a:cubicBezTo>
                                    <a:pt x="0" y="2947"/>
                                    <a:pt x="0" y="2947"/>
                                    <a:pt x="0" y="2947"/>
                                  </a:cubicBezTo>
                                  <a:lnTo>
                                    <a:pt x="0" y="2618"/>
                                  </a:lnTo>
                                  <a:close/>
                                  <a:moveTo>
                                    <a:pt x="421" y="2885"/>
                                  </a:moveTo>
                                  <a:cubicBezTo>
                                    <a:pt x="245" y="2618"/>
                                    <a:pt x="245" y="2618"/>
                                    <a:pt x="245" y="2618"/>
                                  </a:cubicBezTo>
                                  <a:cubicBezTo>
                                    <a:pt x="199" y="2618"/>
                                    <a:pt x="199" y="2618"/>
                                    <a:pt x="199" y="2618"/>
                                  </a:cubicBezTo>
                                  <a:cubicBezTo>
                                    <a:pt x="199" y="2947"/>
                                    <a:pt x="199" y="2947"/>
                                    <a:pt x="199" y="2947"/>
                                  </a:cubicBezTo>
                                  <a:cubicBezTo>
                                    <a:pt x="240" y="2947"/>
                                    <a:pt x="240" y="2947"/>
                                    <a:pt x="240" y="2947"/>
                                  </a:cubicBezTo>
                                  <a:cubicBezTo>
                                    <a:pt x="240" y="2679"/>
                                    <a:pt x="240" y="2679"/>
                                    <a:pt x="240" y="2679"/>
                                  </a:cubicBezTo>
                                  <a:cubicBezTo>
                                    <a:pt x="417" y="2947"/>
                                    <a:pt x="417" y="2947"/>
                                    <a:pt x="417" y="2947"/>
                                  </a:cubicBezTo>
                                  <a:cubicBezTo>
                                    <a:pt x="461" y="2947"/>
                                    <a:pt x="461" y="2947"/>
                                    <a:pt x="461" y="2947"/>
                                  </a:cubicBezTo>
                                  <a:cubicBezTo>
                                    <a:pt x="461" y="2618"/>
                                    <a:pt x="461" y="2618"/>
                                    <a:pt x="461" y="2618"/>
                                  </a:cubicBezTo>
                                  <a:cubicBezTo>
                                    <a:pt x="421" y="2618"/>
                                    <a:pt x="421" y="2618"/>
                                    <a:pt x="421" y="2618"/>
                                  </a:cubicBezTo>
                                  <a:lnTo>
                                    <a:pt x="421" y="2885"/>
                                  </a:lnTo>
                                  <a:close/>
                                  <a:moveTo>
                                    <a:pt x="826" y="2797"/>
                                  </a:moveTo>
                                  <a:cubicBezTo>
                                    <a:pt x="849" y="2810"/>
                                    <a:pt x="861" y="2833"/>
                                    <a:pt x="861" y="2866"/>
                                  </a:cubicBezTo>
                                  <a:cubicBezTo>
                                    <a:pt x="861" y="2907"/>
                                    <a:pt x="861" y="2907"/>
                                    <a:pt x="861" y="2907"/>
                                  </a:cubicBezTo>
                                  <a:cubicBezTo>
                                    <a:pt x="861" y="2920"/>
                                    <a:pt x="864" y="2938"/>
                                    <a:pt x="868" y="2947"/>
                                  </a:cubicBezTo>
                                  <a:cubicBezTo>
                                    <a:pt x="827" y="2947"/>
                                    <a:pt x="827" y="2947"/>
                                    <a:pt x="827" y="2947"/>
                                  </a:cubicBezTo>
                                  <a:cubicBezTo>
                                    <a:pt x="824" y="2938"/>
                                    <a:pt x="821" y="2927"/>
                                    <a:pt x="821" y="2912"/>
                                  </a:cubicBezTo>
                                  <a:cubicBezTo>
                                    <a:pt x="821" y="2866"/>
                                    <a:pt x="821" y="2866"/>
                                    <a:pt x="821" y="2866"/>
                                  </a:cubicBezTo>
                                  <a:cubicBezTo>
                                    <a:pt x="821" y="2835"/>
                                    <a:pt x="805" y="2817"/>
                                    <a:pt x="767" y="2817"/>
                                  </a:cubicBezTo>
                                  <a:cubicBezTo>
                                    <a:pt x="659" y="2817"/>
                                    <a:pt x="659" y="2817"/>
                                    <a:pt x="659" y="2817"/>
                                  </a:cubicBezTo>
                                  <a:cubicBezTo>
                                    <a:pt x="659" y="2947"/>
                                    <a:pt x="659" y="2947"/>
                                    <a:pt x="659" y="2947"/>
                                  </a:cubicBezTo>
                                  <a:cubicBezTo>
                                    <a:pt x="619" y="2947"/>
                                    <a:pt x="619" y="2947"/>
                                    <a:pt x="619" y="2947"/>
                                  </a:cubicBezTo>
                                  <a:cubicBezTo>
                                    <a:pt x="619" y="2618"/>
                                    <a:pt x="619" y="2618"/>
                                    <a:pt x="619" y="2618"/>
                                  </a:cubicBezTo>
                                  <a:cubicBezTo>
                                    <a:pt x="765" y="2618"/>
                                    <a:pt x="765" y="2618"/>
                                    <a:pt x="765" y="2618"/>
                                  </a:cubicBezTo>
                                  <a:cubicBezTo>
                                    <a:pt x="832" y="2618"/>
                                    <a:pt x="871" y="2659"/>
                                    <a:pt x="871" y="2717"/>
                                  </a:cubicBezTo>
                                  <a:cubicBezTo>
                                    <a:pt x="871" y="2753"/>
                                    <a:pt x="854" y="2781"/>
                                    <a:pt x="826" y="2797"/>
                                  </a:cubicBezTo>
                                  <a:close/>
                                  <a:moveTo>
                                    <a:pt x="831" y="2717"/>
                                  </a:moveTo>
                                  <a:cubicBezTo>
                                    <a:pt x="831" y="2675"/>
                                    <a:pt x="805" y="2656"/>
                                    <a:pt x="765" y="2656"/>
                                  </a:cubicBezTo>
                                  <a:cubicBezTo>
                                    <a:pt x="659" y="2656"/>
                                    <a:pt x="659" y="2656"/>
                                    <a:pt x="659" y="2656"/>
                                  </a:cubicBezTo>
                                  <a:cubicBezTo>
                                    <a:pt x="659" y="2778"/>
                                    <a:pt x="659" y="2778"/>
                                    <a:pt x="659" y="2778"/>
                                  </a:cubicBezTo>
                                  <a:cubicBezTo>
                                    <a:pt x="766" y="2778"/>
                                    <a:pt x="766" y="2778"/>
                                    <a:pt x="766" y="2778"/>
                                  </a:cubicBezTo>
                                  <a:cubicBezTo>
                                    <a:pt x="805" y="2778"/>
                                    <a:pt x="831" y="2755"/>
                                    <a:pt x="831" y="2717"/>
                                  </a:cubicBezTo>
                                  <a:close/>
                                  <a:moveTo>
                                    <a:pt x="1015" y="2947"/>
                                  </a:moveTo>
                                  <a:cubicBezTo>
                                    <a:pt x="1250" y="2947"/>
                                    <a:pt x="1250" y="2947"/>
                                    <a:pt x="1250" y="2947"/>
                                  </a:cubicBezTo>
                                  <a:cubicBezTo>
                                    <a:pt x="1250" y="2908"/>
                                    <a:pt x="1250" y="2908"/>
                                    <a:pt x="1250" y="2908"/>
                                  </a:cubicBezTo>
                                  <a:cubicBezTo>
                                    <a:pt x="1055" y="2908"/>
                                    <a:pt x="1055" y="2908"/>
                                    <a:pt x="1055" y="2908"/>
                                  </a:cubicBezTo>
                                  <a:cubicBezTo>
                                    <a:pt x="1055" y="2794"/>
                                    <a:pt x="1055" y="2794"/>
                                    <a:pt x="1055" y="2794"/>
                                  </a:cubicBezTo>
                                  <a:cubicBezTo>
                                    <a:pt x="1231" y="2794"/>
                                    <a:pt x="1231" y="2794"/>
                                    <a:pt x="1231" y="2794"/>
                                  </a:cubicBezTo>
                                  <a:cubicBezTo>
                                    <a:pt x="1231" y="2756"/>
                                    <a:pt x="1231" y="2756"/>
                                    <a:pt x="1231" y="2756"/>
                                  </a:cubicBezTo>
                                  <a:cubicBezTo>
                                    <a:pt x="1055" y="2756"/>
                                    <a:pt x="1055" y="2756"/>
                                    <a:pt x="1055" y="2756"/>
                                  </a:cubicBezTo>
                                  <a:cubicBezTo>
                                    <a:pt x="1055" y="2656"/>
                                    <a:pt x="1055" y="2656"/>
                                    <a:pt x="1055" y="2656"/>
                                  </a:cubicBezTo>
                                  <a:cubicBezTo>
                                    <a:pt x="1250" y="2656"/>
                                    <a:pt x="1250" y="2656"/>
                                    <a:pt x="1250" y="2656"/>
                                  </a:cubicBezTo>
                                  <a:cubicBezTo>
                                    <a:pt x="1250" y="2618"/>
                                    <a:pt x="1250" y="2618"/>
                                    <a:pt x="1250" y="2618"/>
                                  </a:cubicBezTo>
                                  <a:cubicBezTo>
                                    <a:pt x="1015" y="2618"/>
                                    <a:pt x="1015" y="2618"/>
                                    <a:pt x="1015" y="2618"/>
                                  </a:cubicBezTo>
                                  <a:lnTo>
                                    <a:pt x="1015" y="2947"/>
                                  </a:lnTo>
                                  <a:close/>
                                  <a:moveTo>
                                    <a:pt x="1364" y="2656"/>
                                  </a:moveTo>
                                  <a:cubicBezTo>
                                    <a:pt x="1467" y="2656"/>
                                    <a:pt x="1467" y="2656"/>
                                    <a:pt x="1467" y="2656"/>
                                  </a:cubicBezTo>
                                  <a:cubicBezTo>
                                    <a:pt x="1467" y="2947"/>
                                    <a:pt x="1467" y="2947"/>
                                    <a:pt x="1467" y="2947"/>
                                  </a:cubicBezTo>
                                  <a:cubicBezTo>
                                    <a:pt x="1508" y="2947"/>
                                    <a:pt x="1508" y="2947"/>
                                    <a:pt x="1508" y="2947"/>
                                  </a:cubicBezTo>
                                  <a:cubicBezTo>
                                    <a:pt x="1508" y="2656"/>
                                    <a:pt x="1508" y="2656"/>
                                    <a:pt x="1508" y="2656"/>
                                  </a:cubicBezTo>
                                  <a:cubicBezTo>
                                    <a:pt x="1611" y="2656"/>
                                    <a:pt x="1611" y="2656"/>
                                    <a:pt x="1611" y="2656"/>
                                  </a:cubicBezTo>
                                  <a:cubicBezTo>
                                    <a:pt x="1611" y="2618"/>
                                    <a:pt x="1611" y="2618"/>
                                    <a:pt x="1611" y="2618"/>
                                  </a:cubicBezTo>
                                  <a:cubicBezTo>
                                    <a:pt x="1364" y="2618"/>
                                    <a:pt x="1364" y="2618"/>
                                    <a:pt x="1364" y="2618"/>
                                  </a:cubicBezTo>
                                  <a:lnTo>
                                    <a:pt x="1364" y="2656"/>
                                  </a:lnTo>
                                  <a:close/>
                                  <a:moveTo>
                                    <a:pt x="1844" y="2618"/>
                                  </a:moveTo>
                                  <a:cubicBezTo>
                                    <a:pt x="1966" y="2947"/>
                                    <a:pt x="1966" y="2947"/>
                                    <a:pt x="1966" y="2947"/>
                                  </a:cubicBezTo>
                                  <a:cubicBezTo>
                                    <a:pt x="1921" y="2947"/>
                                    <a:pt x="1921" y="2947"/>
                                    <a:pt x="1921" y="2947"/>
                                  </a:cubicBezTo>
                                  <a:cubicBezTo>
                                    <a:pt x="1886" y="2851"/>
                                    <a:pt x="1886" y="2851"/>
                                    <a:pt x="1886" y="2851"/>
                                  </a:cubicBezTo>
                                  <a:cubicBezTo>
                                    <a:pt x="1753" y="2851"/>
                                    <a:pt x="1753" y="2851"/>
                                    <a:pt x="1753" y="2851"/>
                                  </a:cubicBezTo>
                                  <a:cubicBezTo>
                                    <a:pt x="1718" y="2947"/>
                                    <a:pt x="1718" y="2947"/>
                                    <a:pt x="1718" y="2947"/>
                                  </a:cubicBezTo>
                                  <a:cubicBezTo>
                                    <a:pt x="1674" y="2947"/>
                                    <a:pt x="1674" y="2947"/>
                                    <a:pt x="1674" y="2947"/>
                                  </a:cubicBezTo>
                                  <a:cubicBezTo>
                                    <a:pt x="1798" y="2618"/>
                                    <a:pt x="1798" y="2618"/>
                                    <a:pt x="1798" y="2618"/>
                                  </a:cubicBezTo>
                                  <a:lnTo>
                                    <a:pt x="1844" y="2618"/>
                                  </a:lnTo>
                                  <a:close/>
                                  <a:moveTo>
                                    <a:pt x="1873" y="2814"/>
                                  </a:moveTo>
                                  <a:cubicBezTo>
                                    <a:pt x="1820" y="2667"/>
                                    <a:pt x="1820" y="2667"/>
                                    <a:pt x="1820" y="2667"/>
                                  </a:cubicBezTo>
                                  <a:cubicBezTo>
                                    <a:pt x="1767" y="2814"/>
                                    <a:pt x="1767" y="2814"/>
                                    <a:pt x="1767" y="2814"/>
                                  </a:cubicBezTo>
                                  <a:lnTo>
                                    <a:pt x="1873" y="2814"/>
                                  </a:lnTo>
                                  <a:close/>
                                  <a:moveTo>
                                    <a:pt x="2089" y="2947"/>
                                  </a:moveTo>
                                  <a:cubicBezTo>
                                    <a:pt x="2130" y="2947"/>
                                    <a:pt x="2130" y="2947"/>
                                    <a:pt x="2130" y="2947"/>
                                  </a:cubicBezTo>
                                  <a:cubicBezTo>
                                    <a:pt x="2130" y="2618"/>
                                    <a:pt x="2130" y="2618"/>
                                    <a:pt x="2130" y="2618"/>
                                  </a:cubicBezTo>
                                  <a:cubicBezTo>
                                    <a:pt x="2089" y="2618"/>
                                    <a:pt x="2089" y="2618"/>
                                    <a:pt x="2089" y="2618"/>
                                  </a:cubicBezTo>
                                  <a:lnTo>
                                    <a:pt x="2089" y="2947"/>
                                  </a:lnTo>
                                  <a:close/>
                                  <a:moveTo>
                                    <a:pt x="2329" y="2908"/>
                                  </a:moveTo>
                                  <a:cubicBezTo>
                                    <a:pt x="2329" y="2618"/>
                                    <a:pt x="2329" y="2618"/>
                                    <a:pt x="2329" y="2618"/>
                                  </a:cubicBezTo>
                                  <a:cubicBezTo>
                                    <a:pt x="2289" y="2618"/>
                                    <a:pt x="2289" y="2618"/>
                                    <a:pt x="2289" y="2618"/>
                                  </a:cubicBezTo>
                                  <a:cubicBezTo>
                                    <a:pt x="2289" y="2947"/>
                                    <a:pt x="2289" y="2947"/>
                                    <a:pt x="2289" y="2947"/>
                                  </a:cubicBezTo>
                                  <a:cubicBezTo>
                                    <a:pt x="2499" y="2947"/>
                                    <a:pt x="2499" y="2947"/>
                                    <a:pt x="2499" y="2947"/>
                                  </a:cubicBezTo>
                                  <a:cubicBezTo>
                                    <a:pt x="2499" y="2908"/>
                                    <a:pt x="2499" y="2908"/>
                                    <a:pt x="2499" y="2908"/>
                                  </a:cubicBezTo>
                                  <a:lnTo>
                                    <a:pt x="2329" y="2908"/>
                                  </a:lnTo>
                                  <a:close/>
                                  <a:moveTo>
                                    <a:pt x="1249" y="0"/>
                                  </a:moveTo>
                                  <a:cubicBezTo>
                                    <a:pt x="672" y="0"/>
                                    <a:pt x="203" y="468"/>
                                    <a:pt x="203" y="1046"/>
                                  </a:cubicBezTo>
                                  <a:cubicBezTo>
                                    <a:pt x="203" y="1623"/>
                                    <a:pt x="672" y="2092"/>
                                    <a:pt x="1249" y="2092"/>
                                  </a:cubicBezTo>
                                  <a:cubicBezTo>
                                    <a:pt x="1827" y="2092"/>
                                    <a:pt x="2295" y="1623"/>
                                    <a:pt x="2295" y="1046"/>
                                  </a:cubicBezTo>
                                  <a:cubicBezTo>
                                    <a:pt x="2295" y="468"/>
                                    <a:pt x="1827" y="0"/>
                                    <a:pt x="1249" y="0"/>
                                  </a:cubicBezTo>
                                  <a:close/>
                                  <a:moveTo>
                                    <a:pt x="608" y="2294"/>
                                  </a:moveTo>
                                  <a:cubicBezTo>
                                    <a:pt x="608" y="2416"/>
                                    <a:pt x="608" y="2416"/>
                                    <a:pt x="608" y="2416"/>
                                  </a:cubicBezTo>
                                  <a:cubicBezTo>
                                    <a:pt x="623" y="2416"/>
                                    <a:pt x="623" y="2416"/>
                                    <a:pt x="623" y="2416"/>
                                  </a:cubicBezTo>
                                  <a:cubicBezTo>
                                    <a:pt x="623" y="2373"/>
                                    <a:pt x="623" y="2373"/>
                                    <a:pt x="623" y="2373"/>
                                  </a:cubicBezTo>
                                  <a:cubicBezTo>
                                    <a:pt x="644" y="2353"/>
                                    <a:pt x="644" y="2353"/>
                                    <a:pt x="644" y="2353"/>
                                  </a:cubicBezTo>
                                  <a:cubicBezTo>
                                    <a:pt x="689" y="2416"/>
                                    <a:pt x="689" y="2416"/>
                                    <a:pt x="689" y="2416"/>
                                  </a:cubicBezTo>
                                  <a:cubicBezTo>
                                    <a:pt x="707" y="2416"/>
                                    <a:pt x="707" y="2416"/>
                                    <a:pt x="707" y="2416"/>
                                  </a:cubicBezTo>
                                  <a:cubicBezTo>
                                    <a:pt x="673" y="2368"/>
                                    <a:pt x="673" y="2368"/>
                                    <a:pt x="673" y="2368"/>
                                  </a:cubicBezTo>
                                  <a:cubicBezTo>
                                    <a:pt x="655" y="2343"/>
                                    <a:pt x="655" y="2343"/>
                                    <a:pt x="655" y="2343"/>
                                  </a:cubicBezTo>
                                  <a:cubicBezTo>
                                    <a:pt x="705" y="2294"/>
                                    <a:pt x="705" y="2294"/>
                                    <a:pt x="705" y="2294"/>
                                  </a:cubicBezTo>
                                  <a:cubicBezTo>
                                    <a:pt x="684" y="2294"/>
                                    <a:pt x="684" y="2294"/>
                                    <a:pt x="684" y="2294"/>
                                  </a:cubicBezTo>
                                  <a:cubicBezTo>
                                    <a:pt x="623" y="2354"/>
                                    <a:pt x="623" y="2354"/>
                                    <a:pt x="623" y="2354"/>
                                  </a:cubicBezTo>
                                  <a:cubicBezTo>
                                    <a:pt x="623" y="2294"/>
                                    <a:pt x="623" y="2294"/>
                                    <a:pt x="623" y="2294"/>
                                  </a:cubicBezTo>
                                  <a:lnTo>
                                    <a:pt x="608" y="2294"/>
                                  </a:lnTo>
                                  <a:close/>
                                  <a:moveTo>
                                    <a:pt x="787" y="2418"/>
                                  </a:moveTo>
                                  <a:cubicBezTo>
                                    <a:pt x="754" y="2418"/>
                                    <a:pt x="727" y="2390"/>
                                    <a:pt x="727" y="2354"/>
                                  </a:cubicBezTo>
                                  <a:cubicBezTo>
                                    <a:pt x="727" y="2319"/>
                                    <a:pt x="754" y="2291"/>
                                    <a:pt x="787" y="2291"/>
                                  </a:cubicBezTo>
                                  <a:cubicBezTo>
                                    <a:pt x="821" y="2291"/>
                                    <a:pt x="847" y="2318"/>
                                    <a:pt x="847" y="2354"/>
                                  </a:cubicBezTo>
                                  <a:cubicBezTo>
                                    <a:pt x="847" y="2390"/>
                                    <a:pt x="820" y="2418"/>
                                    <a:pt x="787" y="2418"/>
                                  </a:cubicBezTo>
                                  <a:close/>
                                  <a:moveTo>
                                    <a:pt x="787" y="2403"/>
                                  </a:moveTo>
                                  <a:cubicBezTo>
                                    <a:pt x="812" y="2403"/>
                                    <a:pt x="832" y="2382"/>
                                    <a:pt x="832" y="2354"/>
                                  </a:cubicBezTo>
                                  <a:cubicBezTo>
                                    <a:pt x="832" y="2326"/>
                                    <a:pt x="812" y="2305"/>
                                    <a:pt x="787" y="2305"/>
                                  </a:cubicBezTo>
                                  <a:cubicBezTo>
                                    <a:pt x="762" y="2305"/>
                                    <a:pt x="742" y="2327"/>
                                    <a:pt x="742" y="2354"/>
                                  </a:cubicBezTo>
                                  <a:cubicBezTo>
                                    <a:pt x="742" y="2382"/>
                                    <a:pt x="762" y="2403"/>
                                    <a:pt x="787" y="2403"/>
                                  </a:cubicBezTo>
                                  <a:close/>
                                  <a:moveTo>
                                    <a:pt x="969" y="2393"/>
                                  </a:moveTo>
                                  <a:cubicBezTo>
                                    <a:pt x="904" y="2294"/>
                                    <a:pt x="904" y="2294"/>
                                    <a:pt x="904" y="2294"/>
                                  </a:cubicBezTo>
                                  <a:cubicBezTo>
                                    <a:pt x="887" y="2294"/>
                                    <a:pt x="887" y="2294"/>
                                    <a:pt x="887" y="2294"/>
                                  </a:cubicBezTo>
                                  <a:cubicBezTo>
                                    <a:pt x="887" y="2416"/>
                                    <a:pt x="887" y="2416"/>
                                    <a:pt x="887" y="2416"/>
                                  </a:cubicBezTo>
                                  <a:cubicBezTo>
                                    <a:pt x="902" y="2416"/>
                                    <a:pt x="902" y="2416"/>
                                    <a:pt x="902" y="2416"/>
                                  </a:cubicBezTo>
                                  <a:cubicBezTo>
                                    <a:pt x="902" y="2317"/>
                                    <a:pt x="902" y="2317"/>
                                    <a:pt x="902" y="2317"/>
                                  </a:cubicBezTo>
                                  <a:cubicBezTo>
                                    <a:pt x="967" y="2416"/>
                                    <a:pt x="967" y="2416"/>
                                    <a:pt x="967" y="2416"/>
                                  </a:cubicBezTo>
                                  <a:cubicBezTo>
                                    <a:pt x="984" y="2416"/>
                                    <a:pt x="984" y="2416"/>
                                    <a:pt x="984" y="2416"/>
                                  </a:cubicBezTo>
                                  <a:cubicBezTo>
                                    <a:pt x="984" y="2294"/>
                                    <a:pt x="984" y="2294"/>
                                    <a:pt x="984" y="2294"/>
                                  </a:cubicBezTo>
                                  <a:cubicBezTo>
                                    <a:pt x="969" y="2294"/>
                                    <a:pt x="969" y="2294"/>
                                    <a:pt x="969" y="2294"/>
                                  </a:cubicBezTo>
                                  <a:lnTo>
                                    <a:pt x="969" y="2393"/>
                                  </a:lnTo>
                                  <a:close/>
                                  <a:moveTo>
                                    <a:pt x="1032" y="2294"/>
                                  </a:moveTo>
                                  <a:cubicBezTo>
                                    <a:pt x="1032" y="2416"/>
                                    <a:pt x="1032" y="2416"/>
                                    <a:pt x="1032" y="2416"/>
                                  </a:cubicBezTo>
                                  <a:cubicBezTo>
                                    <a:pt x="1047" y="2416"/>
                                    <a:pt x="1047" y="2416"/>
                                    <a:pt x="1047" y="2416"/>
                                  </a:cubicBezTo>
                                  <a:cubicBezTo>
                                    <a:pt x="1047" y="2294"/>
                                    <a:pt x="1047" y="2294"/>
                                    <a:pt x="1047" y="2294"/>
                                  </a:cubicBezTo>
                                  <a:lnTo>
                                    <a:pt x="1032" y="2294"/>
                                  </a:lnTo>
                                  <a:close/>
                                  <a:moveTo>
                                    <a:pt x="1175" y="2416"/>
                                  </a:moveTo>
                                  <a:cubicBezTo>
                                    <a:pt x="1192" y="2416"/>
                                    <a:pt x="1192" y="2416"/>
                                    <a:pt x="1192" y="2416"/>
                                  </a:cubicBezTo>
                                  <a:cubicBezTo>
                                    <a:pt x="1192" y="2294"/>
                                    <a:pt x="1192" y="2294"/>
                                    <a:pt x="1192" y="2294"/>
                                  </a:cubicBezTo>
                                  <a:cubicBezTo>
                                    <a:pt x="1177" y="2294"/>
                                    <a:pt x="1177" y="2294"/>
                                    <a:pt x="1177" y="2294"/>
                                  </a:cubicBezTo>
                                  <a:cubicBezTo>
                                    <a:pt x="1177" y="2393"/>
                                    <a:pt x="1177" y="2393"/>
                                    <a:pt x="1177" y="2393"/>
                                  </a:cubicBezTo>
                                  <a:cubicBezTo>
                                    <a:pt x="1112" y="2294"/>
                                    <a:pt x="1112" y="2294"/>
                                    <a:pt x="1112" y="2294"/>
                                  </a:cubicBezTo>
                                  <a:cubicBezTo>
                                    <a:pt x="1095" y="2294"/>
                                    <a:pt x="1095" y="2294"/>
                                    <a:pt x="1095" y="2294"/>
                                  </a:cubicBezTo>
                                  <a:cubicBezTo>
                                    <a:pt x="1095" y="2416"/>
                                    <a:pt x="1095" y="2416"/>
                                    <a:pt x="1095" y="2416"/>
                                  </a:cubicBezTo>
                                  <a:cubicBezTo>
                                    <a:pt x="1110" y="2416"/>
                                    <a:pt x="1110" y="2416"/>
                                    <a:pt x="1110" y="2416"/>
                                  </a:cubicBezTo>
                                  <a:cubicBezTo>
                                    <a:pt x="1110" y="2317"/>
                                    <a:pt x="1110" y="2317"/>
                                    <a:pt x="1110" y="2317"/>
                                  </a:cubicBezTo>
                                  <a:lnTo>
                                    <a:pt x="1175" y="2416"/>
                                  </a:lnTo>
                                  <a:close/>
                                  <a:moveTo>
                                    <a:pt x="1336" y="2294"/>
                                  </a:moveTo>
                                  <a:cubicBezTo>
                                    <a:pt x="1315" y="2294"/>
                                    <a:pt x="1315" y="2294"/>
                                    <a:pt x="1315" y="2294"/>
                                  </a:cubicBezTo>
                                  <a:cubicBezTo>
                                    <a:pt x="1254" y="2354"/>
                                    <a:pt x="1254" y="2354"/>
                                    <a:pt x="1254" y="2354"/>
                                  </a:cubicBezTo>
                                  <a:cubicBezTo>
                                    <a:pt x="1254" y="2294"/>
                                    <a:pt x="1254" y="2294"/>
                                    <a:pt x="1254" y="2294"/>
                                  </a:cubicBezTo>
                                  <a:cubicBezTo>
                                    <a:pt x="1239" y="2294"/>
                                    <a:pt x="1239" y="2294"/>
                                    <a:pt x="1239" y="2294"/>
                                  </a:cubicBezTo>
                                  <a:cubicBezTo>
                                    <a:pt x="1239" y="2416"/>
                                    <a:pt x="1239" y="2416"/>
                                    <a:pt x="1239" y="2416"/>
                                  </a:cubicBezTo>
                                  <a:cubicBezTo>
                                    <a:pt x="1254" y="2416"/>
                                    <a:pt x="1254" y="2416"/>
                                    <a:pt x="1254" y="2416"/>
                                  </a:cubicBezTo>
                                  <a:cubicBezTo>
                                    <a:pt x="1254" y="2373"/>
                                    <a:pt x="1254" y="2373"/>
                                    <a:pt x="1254" y="2373"/>
                                  </a:cubicBezTo>
                                  <a:cubicBezTo>
                                    <a:pt x="1275" y="2353"/>
                                    <a:pt x="1275" y="2353"/>
                                    <a:pt x="1275" y="2353"/>
                                  </a:cubicBezTo>
                                  <a:cubicBezTo>
                                    <a:pt x="1319" y="2416"/>
                                    <a:pt x="1319" y="2416"/>
                                    <a:pt x="1319" y="2416"/>
                                  </a:cubicBezTo>
                                  <a:cubicBezTo>
                                    <a:pt x="1338" y="2416"/>
                                    <a:pt x="1338" y="2416"/>
                                    <a:pt x="1338" y="2416"/>
                                  </a:cubicBezTo>
                                  <a:cubicBezTo>
                                    <a:pt x="1286" y="2343"/>
                                    <a:pt x="1286" y="2343"/>
                                    <a:pt x="1286" y="2343"/>
                                  </a:cubicBezTo>
                                  <a:lnTo>
                                    <a:pt x="1336" y="2294"/>
                                  </a:lnTo>
                                  <a:close/>
                                  <a:moveTo>
                                    <a:pt x="1372" y="2294"/>
                                  </a:moveTo>
                                  <a:cubicBezTo>
                                    <a:pt x="1372" y="2416"/>
                                    <a:pt x="1372" y="2416"/>
                                    <a:pt x="1372" y="2416"/>
                                  </a:cubicBezTo>
                                  <a:cubicBezTo>
                                    <a:pt x="1449" y="2416"/>
                                    <a:pt x="1449" y="2416"/>
                                    <a:pt x="1449" y="2416"/>
                                  </a:cubicBezTo>
                                  <a:cubicBezTo>
                                    <a:pt x="1449" y="2401"/>
                                    <a:pt x="1449" y="2401"/>
                                    <a:pt x="1449" y="2401"/>
                                  </a:cubicBezTo>
                                  <a:cubicBezTo>
                                    <a:pt x="1387" y="2401"/>
                                    <a:pt x="1387" y="2401"/>
                                    <a:pt x="1387" y="2401"/>
                                  </a:cubicBezTo>
                                  <a:cubicBezTo>
                                    <a:pt x="1387" y="2294"/>
                                    <a:pt x="1387" y="2294"/>
                                    <a:pt x="1387" y="2294"/>
                                  </a:cubicBezTo>
                                  <a:lnTo>
                                    <a:pt x="1372" y="2294"/>
                                  </a:lnTo>
                                  <a:close/>
                                  <a:moveTo>
                                    <a:pt x="1488" y="2294"/>
                                  </a:moveTo>
                                  <a:cubicBezTo>
                                    <a:pt x="1488" y="2416"/>
                                    <a:pt x="1488" y="2416"/>
                                    <a:pt x="1488" y="2416"/>
                                  </a:cubicBezTo>
                                  <a:cubicBezTo>
                                    <a:pt x="1502" y="2416"/>
                                    <a:pt x="1502" y="2416"/>
                                    <a:pt x="1502" y="2416"/>
                                  </a:cubicBezTo>
                                  <a:cubicBezTo>
                                    <a:pt x="1502" y="2294"/>
                                    <a:pt x="1502" y="2294"/>
                                    <a:pt x="1502" y="2294"/>
                                  </a:cubicBezTo>
                                  <a:lnTo>
                                    <a:pt x="1488" y="2294"/>
                                  </a:lnTo>
                                  <a:close/>
                                  <a:moveTo>
                                    <a:pt x="1604" y="2375"/>
                                  </a:moveTo>
                                  <a:cubicBezTo>
                                    <a:pt x="1604" y="2392"/>
                                    <a:pt x="1595" y="2403"/>
                                    <a:pt x="1578" y="2403"/>
                                  </a:cubicBezTo>
                                  <a:cubicBezTo>
                                    <a:pt x="1561" y="2403"/>
                                    <a:pt x="1552" y="2391"/>
                                    <a:pt x="1552" y="2377"/>
                                  </a:cubicBezTo>
                                  <a:cubicBezTo>
                                    <a:pt x="1537" y="2377"/>
                                    <a:pt x="1537" y="2377"/>
                                    <a:pt x="1537" y="2377"/>
                                  </a:cubicBezTo>
                                  <a:cubicBezTo>
                                    <a:pt x="1537" y="2400"/>
                                    <a:pt x="1554" y="2418"/>
                                    <a:pt x="1578" y="2418"/>
                                  </a:cubicBezTo>
                                  <a:cubicBezTo>
                                    <a:pt x="1604" y="2418"/>
                                    <a:pt x="1618" y="2400"/>
                                    <a:pt x="1618" y="2375"/>
                                  </a:cubicBezTo>
                                  <a:cubicBezTo>
                                    <a:pt x="1618" y="2294"/>
                                    <a:pt x="1618" y="2294"/>
                                    <a:pt x="1618" y="2294"/>
                                  </a:cubicBezTo>
                                  <a:cubicBezTo>
                                    <a:pt x="1604" y="2294"/>
                                    <a:pt x="1604" y="2294"/>
                                    <a:pt x="1604" y="2294"/>
                                  </a:cubicBezTo>
                                  <a:lnTo>
                                    <a:pt x="1604" y="2375"/>
                                  </a:lnTo>
                                  <a:close/>
                                  <a:moveTo>
                                    <a:pt x="1663" y="2294"/>
                                  </a:moveTo>
                                  <a:cubicBezTo>
                                    <a:pt x="1663" y="2416"/>
                                    <a:pt x="1663" y="2416"/>
                                    <a:pt x="1663" y="2416"/>
                                  </a:cubicBezTo>
                                  <a:cubicBezTo>
                                    <a:pt x="1678" y="2416"/>
                                    <a:pt x="1678" y="2416"/>
                                    <a:pt x="1678" y="2416"/>
                                  </a:cubicBezTo>
                                  <a:cubicBezTo>
                                    <a:pt x="1678" y="2373"/>
                                    <a:pt x="1678" y="2373"/>
                                    <a:pt x="1678" y="2373"/>
                                  </a:cubicBezTo>
                                  <a:cubicBezTo>
                                    <a:pt x="1699" y="2353"/>
                                    <a:pt x="1699" y="2353"/>
                                    <a:pt x="1699" y="2353"/>
                                  </a:cubicBezTo>
                                  <a:cubicBezTo>
                                    <a:pt x="1743" y="2416"/>
                                    <a:pt x="1743" y="2416"/>
                                    <a:pt x="1743" y="2416"/>
                                  </a:cubicBezTo>
                                  <a:cubicBezTo>
                                    <a:pt x="1762" y="2416"/>
                                    <a:pt x="1762" y="2416"/>
                                    <a:pt x="1762" y="2416"/>
                                  </a:cubicBezTo>
                                  <a:cubicBezTo>
                                    <a:pt x="1709" y="2343"/>
                                    <a:pt x="1709" y="2343"/>
                                    <a:pt x="1709" y="2343"/>
                                  </a:cubicBezTo>
                                  <a:cubicBezTo>
                                    <a:pt x="1760" y="2294"/>
                                    <a:pt x="1760" y="2294"/>
                                    <a:pt x="1760" y="2294"/>
                                  </a:cubicBezTo>
                                  <a:cubicBezTo>
                                    <a:pt x="1739" y="2294"/>
                                    <a:pt x="1739" y="2294"/>
                                    <a:pt x="1739" y="2294"/>
                                  </a:cubicBezTo>
                                  <a:cubicBezTo>
                                    <a:pt x="1678" y="2354"/>
                                    <a:pt x="1678" y="2354"/>
                                    <a:pt x="1678" y="2354"/>
                                  </a:cubicBezTo>
                                  <a:cubicBezTo>
                                    <a:pt x="1678" y="2294"/>
                                    <a:pt x="1678" y="2294"/>
                                    <a:pt x="1678" y="2294"/>
                                  </a:cubicBezTo>
                                  <a:lnTo>
                                    <a:pt x="1663" y="2294"/>
                                  </a:lnTo>
                                  <a:close/>
                                  <a:moveTo>
                                    <a:pt x="1882" y="2308"/>
                                  </a:moveTo>
                                  <a:cubicBezTo>
                                    <a:pt x="1882" y="2294"/>
                                    <a:pt x="1882" y="2294"/>
                                    <a:pt x="1882" y="2294"/>
                                  </a:cubicBezTo>
                                  <a:cubicBezTo>
                                    <a:pt x="1796" y="2294"/>
                                    <a:pt x="1796" y="2294"/>
                                    <a:pt x="1796" y="2294"/>
                                  </a:cubicBezTo>
                                  <a:cubicBezTo>
                                    <a:pt x="1796" y="2416"/>
                                    <a:pt x="1796" y="2416"/>
                                    <a:pt x="1796" y="2416"/>
                                  </a:cubicBezTo>
                                  <a:cubicBezTo>
                                    <a:pt x="1882" y="2416"/>
                                    <a:pt x="1882" y="2416"/>
                                    <a:pt x="1882" y="2416"/>
                                  </a:cubicBezTo>
                                  <a:cubicBezTo>
                                    <a:pt x="1882" y="2401"/>
                                    <a:pt x="1882" y="2401"/>
                                    <a:pt x="1882" y="2401"/>
                                  </a:cubicBezTo>
                                  <a:cubicBezTo>
                                    <a:pt x="1811" y="2401"/>
                                    <a:pt x="1811" y="2401"/>
                                    <a:pt x="1811" y="2401"/>
                                  </a:cubicBezTo>
                                  <a:cubicBezTo>
                                    <a:pt x="1811" y="2359"/>
                                    <a:pt x="1811" y="2359"/>
                                    <a:pt x="1811" y="2359"/>
                                  </a:cubicBezTo>
                                  <a:cubicBezTo>
                                    <a:pt x="1875" y="2359"/>
                                    <a:pt x="1875" y="2359"/>
                                    <a:pt x="1875" y="2359"/>
                                  </a:cubicBezTo>
                                  <a:cubicBezTo>
                                    <a:pt x="1875" y="2345"/>
                                    <a:pt x="1875" y="2345"/>
                                    <a:pt x="1875" y="2345"/>
                                  </a:cubicBezTo>
                                  <a:cubicBezTo>
                                    <a:pt x="1811" y="2345"/>
                                    <a:pt x="1811" y="2345"/>
                                    <a:pt x="1811" y="2345"/>
                                  </a:cubicBezTo>
                                  <a:cubicBezTo>
                                    <a:pt x="1811" y="2308"/>
                                    <a:pt x="1811" y="2308"/>
                                    <a:pt x="1811" y="2308"/>
                                  </a:cubicBezTo>
                                  <a:lnTo>
                                    <a:pt x="1882" y="2308"/>
                                  </a:lnTo>
                                  <a:close/>
                                </a:path>
                              </a:pathLst>
                            </a:custGeom>
                            <a:solidFill>
                              <a:srgbClr val="1515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8"/>
                          <wps:cNvSpPr>
                            <a:spLocks noEditPoints="1"/>
                          </wps:cNvSpPr>
                          <wps:spPr bwMode="auto">
                            <a:xfrm>
                              <a:off x="498475" y="419100"/>
                              <a:ext cx="404495" cy="339090"/>
                            </a:xfrm>
                            <a:custGeom>
                              <a:avLst/>
                              <a:gdLst>
                                <a:gd name="T0" fmla="*/ 0 w 637"/>
                                <a:gd name="T1" fmla="*/ 0 h 534"/>
                                <a:gd name="T2" fmla="*/ 102 w 637"/>
                                <a:gd name="T3" fmla="*/ 0 h 534"/>
                                <a:gd name="T4" fmla="*/ 102 w 637"/>
                                <a:gd name="T5" fmla="*/ 534 h 534"/>
                                <a:gd name="T6" fmla="*/ 0 w 637"/>
                                <a:gd name="T7" fmla="*/ 534 h 534"/>
                                <a:gd name="T8" fmla="*/ 0 w 637"/>
                                <a:gd name="T9" fmla="*/ 0 h 534"/>
                                <a:gd name="T10" fmla="*/ 531 w 637"/>
                                <a:gd name="T11" fmla="*/ 0 h 534"/>
                                <a:gd name="T12" fmla="*/ 531 w 637"/>
                                <a:gd name="T13" fmla="*/ 380 h 534"/>
                                <a:gd name="T14" fmla="*/ 308 w 637"/>
                                <a:gd name="T15" fmla="*/ 0 h 534"/>
                                <a:gd name="T16" fmla="*/ 182 w 637"/>
                                <a:gd name="T17" fmla="*/ 0 h 534"/>
                                <a:gd name="T18" fmla="*/ 182 w 637"/>
                                <a:gd name="T19" fmla="*/ 534 h 534"/>
                                <a:gd name="T20" fmla="*/ 287 w 637"/>
                                <a:gd name="T21" fmla="*/ 534 h 534"/>
                                <a:gd name="T22" fmla="*/ 287 w 637"/>
                                <a:gd name="T23" fmla="*/ 153 h 534"/>
                                <a:gd name="T24" fmla="*/ 511 w 637"/>
                                <a:gd name="T25" fmla="*/ 534 h 534"/>
                                <a:gd name="T26" fmla="*/ 637 w 637"/>
                                <a:gd name="T27" fmla="*/ 534 h 534"/>
                                <a:gd name="T28" fmla="*/ 637 w 637"/>
                                <a:gd name="T29" fmla="*/ 0 h 534"/>
                                <a:gd name="T30" fmla="*/ 531 w 637"/>
                                <a:gd name="T31" fmla="*/ 0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7" h="534">
                                  <a:moveTo>
                                    <a:pt x="0" y="0"/>
                                  </a:moveTo>
                                  <a:lnTo>
                                    <a:pt x="102" y="0"/>
                                  </a:lnTo>
                                  <a:lnTo>
                                    <a:pt x="102" y="534"/>
                                  </a:lnTo>
                                  <a:lnTo>
                                    <a:pt x="0" y="534"/>
                                  </a:lnTo>
                                  <a:lnTo>
                                    <a:pt x="0" y="0"/>
                                  </a:lnTo>
                                  <a:close/>
                                  <a:moveTo>
                                    <a:pt x="531" y="0"/>
                                  </a:moveTo>
                                  <a:lnTo>
                                    <a:pt x="531" y="380"/>
                                  </a:lnTo>
                                  <a:lnTo>
                                    <a:pt x="308" y="0"/>
                                  </a:lnTo>
                                  <a:lnTo>
                                    <a:pt x="182" y="0"/>
                                  </a:lnTo>
                                  <a:lnTo>
                                    <a:pt x="182" y="534"/>
                                  </a:lnTo>
                                  <a:lnTo>
                                    <a:pt x="287" y="534"/>
                                  </a:lnTo>
                                  <a:lnTo>
                                    <a:pt x="287" y="153"/>
                                  </a:lnTo>
                                  <a:lnTo>
                                    <a:pt x="511" y="534"/>
                                  </a:lnTo>
                                  <a:lnTo>
                                    <a:pt x="637" y="534"/>
                                  </a:lnTo>
                                  <a:lnTo>
                                    <a:pt x="637" y="0"/>
                                  </a:lnTo>
                                  <a:lnTo>
                                    <a:pt x="531" y="0"/>
                                  </a:lnTo>
                                  <a:close/>
                                </a:path>
                              </a:pathLst>
                            </a:custGeom>
                            <a:solidFill>
                              <a:srgbClr val="FFE91E"/>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560471A" id="JE1905211506JU Agenda Inretail.em" o:spid="_x0000_s1026" editas="canvas" style="position:absolute;margin-left:0;margin-top:0;width:595.3pt;height:162.25pt;z-index:-251651072;mso-position-horizontal-relative:page;mso-position-vertical-relative:page" coordsize="75603,2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20605;visibility:visible;mso-wrap-style:square">
                    <v:fill o:detectmouseclick="t"/>
                    <v:path o:connecttype="none"/>
                  </v:shape>
                  <v:shape id="Freeform 4" o:spid="_x0000_s1028" style="position:absolute;left:6;top:6;width:75603;height:17653;visibility:visible;mso-wrap-style:square;v-text-anchor:top" coordsize="2381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" path="m,c,4507,,4507,,4507v7473,1058,17391,-13,23811,-972c23811,,23811,,23811,l,xe" fillcolor="#ffe91e" stroked="f">
                    <v:path arrowok="t" o:connecttype="custom" o:connectlocs="0,0;0,1429687;7560310,1121354;7560310,0;0,0" o:connectangles="0,0,0,0,0"/>
                  </v:shape>
                  <v:shape id="Freeform 7" o:spid="_x0000_s1029" style="position:absolute;left:3041;top:2571;width:7931;height:9347;visibility:visible;mso-wrap-style:square;v-text-anchor:top" coordsize="2499,2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" path="m,2618v40,,40,,40,c40,2947,40,2947,40,2947v-40,,-40,,-40,l,2618xm421,2885c245,2618,245,2618,245,2618v-46,,-46,,-46,c199,2947,199,2947,199,2947v41,,41,,41,c240,2679,240,2679,240,2679v177,268,177,268,177,268c461,2947,461,2947,461,2947v,-329,,-329,,-329c421,2618,421,2618,421,2618r,267xm826,2797v23,13,35,36,35,69c861,2907,861,2907,861,2907v,13,3,31,7,40c827,2947,827,2947,827,2947v-3,-9,-6,-20,-6,-35c821,2866,821,2866,821,2866v,-31,-16,-49,-54,-49c659,2817,659,2817,659,2817v,130,,130,,130c619,2947,619,2947,619,2947v,-329,,-329,,-329c765,2618,765,2618,765,2618v67,,106,41,106,99c871,2753,854,2781,826,2797xm831,2717v,-42,-26,-61,-66,-61c659,2656,659,2656,659,2656v,122,,122,,122c766,2778,766,2778,766,2778v39,,65,-23,65,-61xm1015,2947v235,,235,,235,c1250,2908,1250,2908,1250,2908v-195,,-195,,-195,c1055,2794,1055,2794,1055,2794v176,,176,,176,c1231,2756,1231,2756,1231,2756v-176,,-176,,-176,c1055,2656,1055,2656,1055,2656v195,,195,,195,c1250,2618,1250,2618,1250,2618v-235,,-235,,-235,l1015,2947xm1364,2656v103,,103,,103,c1467,2947,1467,2947,1467,2947v41,,41,,41,c1508,2656,1508,2656,1508,2656v103,,103,,103,c1611,2618,1611,2618,1611,2618v-247,,-247,,-247,l1364,2656xm1844,2618v122,329,122,329,122,329c1921,2947,1921,2947,1921,2947v-35,-96,-35,-96,-35,-96c1753,2851,1753,2851,1753,2851v-35,96,-35,96,-35,96c1674,2947,1674,2947,1674,2947v124,-329,124,-329,124,-329l1844,2618xm1873,2814v-53,-147,-53,-147,-53,-147c1767,2814,1767,2814,1767,2814r106,xm2089,2947v41,,41,,41,c2130,2618,2130,2618,2130,2618v-41,,-41,,-41,l2089,2947xm2329,2908v,-290,,-290,,-290c2289,2618,2289,2618,2289,2618v,329,,329,,329c2499,2947,2499,2947,2499,2947v,-39,,-39,,-39l2329,2908xm1249,c672,,203,468,203,1046v,577,469,1046,1046,1046c1827,2092,2295,1623,2295,1046,2295,468,1827,,1249,xm608,2294v,122,,122,,122c623,2416,623,2416,623,2416v,-43,,-43,,-43c644,2353,644,2353,644,2353v45,63,45,63,45,63c707,2416,707,2416,707,2416v-34,-48,-34,-48,-34,-48c655,2343,655,2343,655,2343v50,-49,50,-49,50,-49c684,2294,684,2294,684,2294v-61,60,-61,60,-61,60c623,2294,623,2294,623,2294r-15,xm787,2418v-33,,-60,-28,-60,-64c727,2319,754,2291,787,2291v34,,60,27,60,63c847,2390,820,2418,787,2418xm787,2403v25,,45,-21,45,-49c832,2326,812,2305,787,2305v-25,,-45,22,-45,49c742,2382,762,2403,787,2403xm969,2393v-65,-99,-65,-99,-65,-99c887,2294,887,2294,887,2294v,122,,122,,122c902,2416,902,2416,902,2416v,-99,,-99,,-99c967,2416,967,2416,967,2416v17,,17,,17,c984,2294,984,2294,984,2294v-15,,-15,,-15,l969,2393xm1032,2294v,122,,122,,122c1047,2416,1047,2416,1047,2416v,-122,,-122,,-122l1032,2294xm1175,2416v17,,17,,17,c1192,2294,1192,2294,1192,2294v-15,,-15,,-15,c1177,2393,1177,2393,1177,2393v-65,-99,-65,-99,-65,-99c1095,2294,1095,2294,1095,2294v,122,,122,,122c1110,2416,1110,2416,1110,2416v,-99,,-99,,-99l1175,2416xm1336,2294v-21,,-21,,-21,c1254,2354,1254,2354,1254,2354v,-60,,-60,,-60c1239,2294,1239,2294,1239,2294v,122,,122,,122c1254,2416,1254,2416,1254,2416v,-43,,-43,,-43c1275,2353,1275,2353,1275,2353v44,63,44,63,44,63c1338,2416,1338,2416,1338,2416v-52,-73,-52,-73,-52,-73l1336,2294xm1372,2294v,122,,122,,122c1449,2416,1449,2416,1449,2416v,-15,,-15,,-15c1387,2401,1387,2401,1387,2401v,-107,,-107,,-107l1372,2294xm1488,2294v,122,,122,,122c1502,2416,1502,2416,1502,2416v,-122,,-122,,-122l1488,2294xm1604,2375v,17,-9,28,-26,28c1561,2403,1552,2391,1552,2377v-15,,-15,,-15,c1537,2400,1554,2418,1578,2418v26,,40,-18,40,-43c1618,2294,1618,2294,1618,2294v-14,,-14,,-14,l1604,2375xm1663,2294v,122,,122,,122c1678,2416,1678,2416,1678,2416v,-43,,-43,,-43c1699,2353,1699,2353,1699,2353v44,63,44,63,44,63c1762,2416,1762,2416,1762,2416v-53,-73,-53,-73,-53,-73c1760,2294,1760,2294,1760,2294v-21,,-21,,-21,c1678,2354,1678,2354,1678,2354v,-60,,-60,,-60l1663,2294xm1882,2308v,-14,,-14,,-14c1796,2294,1796,2294,1796,2294v,122,,122,,122c1882,2416,1882,2416,1882,2416v,-15,,-15,,-15c1811,2401,1811,2401,1811,2401v,-42,,-42,,-42c1875,2359,1875,2359,1875,2359v,-14,,-14,,-14c1811,2345,1811,2345,1811,2345v,-37,,-37,,-37l1882,2308xe" fillcolor="#151515" stroked="f">
                    <v:path arrowok="t" o:connecttype="custom" o:connectlocs="0,934720;63157,830369;132345,934720;133614,915055;275480,934720;243425,893487;196454,830369;263737,861769;243108,881117;396716,922350;390686,874139;396716,830369;465586,842422;511288,842422;585236,830369;556355,904271;585236,830369;594440,892535;662992,830369;726467,830369;739162,922350;728371,331767;197723,766299;224383,766299;217083,727604;249773,766933;249773,766933;235491,746634;281510,727604;306900,766299;307534,759004;332289,727604;378309,727604;347523,727604;372913,766299;397986,727604;397986,752661;408142,743145;459873,766299;435436,727604;476694,727604;492563,753929;513509,727604;527791,766299;553181,766299;551912,727604;597296,732044;597296,766299;595074,748220;597296,732044" o:connectangles="0,0,0,0,0,0,0,0,0,0,0,0,0,0,0,0,0,0,0,0,0,0,0,0,0,0,0,0,0,0,0,0,0,0,0,0,0,0,0,0,0,0,0,0,0,0,0,0,0,0"/>
                    <o:lock v:ext="edit" verticies="t"/>
                  </v:shape>
                  <v:shape id="Freeform 8" o:spid="_x0000_s1030" style="position:absolute;left:4984;top:4191;width:4045;height:3390;visibility:visible;mso-wrap-style:square;v-text-anchor:top" coordsize="63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" path="m,l102,r,534l,534,,xm531,r,380l308,,182,r,534l287,534r,-381l511,534r126,l637,,531,xe" fillcolor="#ffe91e" stroked="f">
                    <v:path arrowok="t" o:connecttype="custom" o:connectlocs="0,0;64770,0;64770,339090;0,339090;0,0;337185,0;337185,241300;195580,0;115570,0;115570,339090;182245,339090;182245,97155;324485,339090;404495,339090;404495,0;337185,0" o:connectangles="0,0,0,0,0,0,0,0,0,0,0,0,0,0,0,0"/>
                    <o:lock v:ext="edit" verticies="t"/>
                  </v:shape>
                  <w10:wrap anchorx="page" anchory="page"/>
                </v:group>
              </w:pict>
            </mc:Fallback>
          </mc:AlternateContent>
        </w:r>
      </w:p>
    </w:sdtContent>
  </w:sdt>
  <w:p w14:paraId="1ADF46F6" w14:textId="77777777" w:rsidR="00F00F91" w:rsidRDefault="00F00F91" w:rsidP="006364D1">
    <w:pPr>
      <w:pStyle w:val="BasistekstINretai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FB0A3D"/>
    <w:multiLevelType w:val="multilevel"/>
    <w:tmpl w:val="9E50E438"/>
    <w:styleLink w:val="OpsommingbolletjeINretail"/>
    <w:lvl w:ilvl="0">
      <w:start w:val="1"/>
      <w:numFmt w:val="bullet"/>
      <w:pStyle w:val="Opsommingbolletje1eniveauINretail"/>
      <w:lvlText w:val="•"/>
      <w:lvlJc w:val="left"/>
      <w:pPr>
        <w:ind w:left="284" w:hanging="284"/>
      </w:pPr>
      <w:rPr>
        <w:rFonts w:hint="default"/>
        <w:color w:val="FFE91E" w:themeColor="accent1"/>
      </w:rPr>
    </w:lvl>
    <w:lvl w:ilvl="1">
      <w:start w:val="1"/>
      <w:numFmt w:val="bullet"/>
      <w:pStyle w:val="Opsommingbolletje2eniveauINretail"/>
      <w:lvlText w:val="•"/>
      <w:lvlJc w:val="left"/>
      <w:pPr>
        <w:ind w:left="568" w:hanging="284"/>
      </w:pPr>
      <w:rPr>
        <w:rFonts w:hint="default"/>
        <w:color w:val="FFE91E" w:themeColor="accent1"/>
      </w:rPr>
    </w:lvl>
    <w:lvl w:ilvl="2">
      <w:start w:val="1"/>
      <w:numFmt w:val="bullet"/>
      <w:pStyle w:val="Opsommingbolletje3eniveauINretail"/>
      <w:lvlText w:val="•"/>
      <w:lvlJc w:val="left"/>
      <w:pPr>
        <w:ind w:left="852" w:hanging="284"/>
      </w:pPr>
      <w:rPr>
        <w:rFonts w:hint="default"/>
        <w:color w:val="FFE91E" w:themeColor="accent1"/>
      </w:rPr>
    </w:lvl>
    <w:lvl w:ilvl="3">
      <w:start w:val="1"/>
      <w:numFmt w:val="bullet"/>
      <w:lvlText w:val="•"/>
      <w:lvlJc w:val="left"/>
      <w:pPr>
        <w:ind w:left="1136" w:hanging="284"/>
      </w:pPr>
      <w:rPr>
        <w:rFonts w:hint="default"/>
        <w:color w:val="FFE91E" w:themeColor="accent1"/>
      </w:rPr>
    </w:lvl>
    <w:lvl w:ilvl="4">
      <w:start w:val="1"/>
      <w:numFmt w:val="bullet"/>
      <w:lvlText w:val="•"/>
      <w:lvlJc w:val="left"/>
      <w:pPr>
        <w:ind w:left="1420" w:hanging="284"/>
      </w:pPr>
      <w:rPr>
        <w:rFonts w:hint="default"/>
        <w:color w:val="FFE91E" w:themeColor="accent1"/>
      </w:rPr>
    </w:lvl>
    <w:lvl w:ilvl="5">
      <w:start w:val="1"/>
      <w:numFmt w:val="bullet"/>
      <w:lvlText w:val="•"/>
      <w:lvlJc w:val="left"/>
      <w:pPr>
        <w:ind w:left="1704" w:hanging="284"/>
      </w:pPr>
      <w:rPr>
        <w:rFonts w:hint="default"/>
        <w:color w:val="FFE91E" w:themeColor="accent1"/>
      </w:rPr>
    </w:lvl>
    <w:lvl w:ilvl="6">
      <w:start w:val="1"/>
      <w:numFmt w:val="bullet"/>
      <w:lvlText w:val="•"/>
      <w:lvlJc w:val="left"/>
      <w:pPr>
        <w:ind w:left="1988" w:hanging="284"/>
      </w:pPr>
      <w:rPr>
        <w:rFonts w:hint="default"/>
        <w:color w:val="FFE91E" w:themeColor="accent1"/>
      </w:rPr>
    </w:lvl>
    <w:lvl w:ilvl="7">
      <w:start w:val="1"/>
      <w:numFmt w:val="bullet"/>
      <w:lvlText w:val="•"/>
      <w:lvlJc w:val="left"/>
      <w:pPr>
        <w:ind w:left="2272" w:hanging="284"/>
      </w:pPr>
      <w:rPr>
        <w:rFonts w:hint="default"/>
        <w:color w:val="FFE91E" w:themeColor="accent1"/>
      </w:rPr>
    </w:lvl>
    <w:lvl w:ilvl="8">
      <w:start w:val="1"/>
      <w:numFmt w:val="bullet"/>
      <w:lvlText w:val="•"/>
      <w:lvlJc w:val="left"/>
      <w:pPr>
        <w:ind w:left="2556" w:hanging="284"/>
      </w:pPr>
      <w:rPr>
        <w:rFonts w:hint="default"/>
        <w:color w:val="FFE91E" w:themeColor="accent1"/>
      </w:rPr>
    </w:lvl>
  </w:abstractNum>
  <w:abstractNum w:abstractNumId="11" w15:restartNumberingAfterBreak="0">
    <w:nsid w:val="0BC24928"/>
    <w:multiLevelType w:val="multilevel"/>
    <w:tmpl w:val="B4BACAD8"/>
    <w:styleLink w:val="OpsommingstreepjeINretail"/>
    <w:lvl w:ilvl="0">
      <w:start w:val="1"/>
      <w:numFmt w:val="bullet"/>
      <w:pStyle w:val="Opsommingstreepje1eniveauINretail"/>
      <w:lvlText w:val="–"/>
      <w:lvlJc w:val="left"/>
      <w:pPr>
        <w:ind w:left="284" w:hanging="284"/>
      </w:pPr>
      <w:rPr>
        <w:rFonts w:hint="default"/>
      </w:rPr>
    </w:lvl>
    <w:lvl w:ilvl="1">
      <w:start w:val="1"/>
      <w:numFmt w:val="bullet"/>
      <w:pStyle w:val="Opsommingstreepje2eniveauINretail"/>
      <w:lvlText w:val="–"/>
      <w:lvlJc w:val="left"/>
      <w:pPr>
        <w:ind w:left="568" w:hanging="284"/>
      </w:pPr>
      <w:rPr>
        <w:rFonts w:hint="default"/>
      </w:rPr>
    </w:lvl>
    <w:lvl w:ilvl="2">
      <w:start w:val="1"/>
      <w:numFmt w:val="bullet"/>
      <w:pStyle w:val="Opsommingstreepje3eniveauINretail"/>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BE2905"/>
    <w:multiLevelType w:val="hybridMultilevel"/>
    <w:tmpl w:val="75D61B52"/>
    <w:lvl w:ilvl="0" w:tplc="88E2DA3A">
      <w:start w:val="1"/>
      <w:numFmt w:val="decimal"/>
      <w:lvlText w:val="%1."/>
      <w:lvlJc w:val="left"/>
      <w:pPr>
        <w:ind w:left="786" w:hanging="360"/>
      </w:pPr>
      <w:rPr>
        <w:b w:val="0"/>
        <w:bCs w:val="0"/>
        <w:sz w:val="20"/>
        <w:szCs w:val="2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5" w15:restartNumberingAfterBreak="0">
    <w:nsid w:val="15545B4F"/>
    <w:multiLevelType w:val="hybridMultilevel"/>
    <w:tmpl w:val="CFAA5F24"/>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A03A68"/>
    <w:multiLevelType w:val="hybridMultilevel"/>
    <w:tmpl w:val="C2224F0E"/>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665843"/>
    <w:multiLevelType w:val="multilevel"/>
    <w:tmpl w:val="0FD6DFA6"/>
    <w:styleLink w:val="BijlagenummeringINretail"/>
    <w:lvl w:ilvl="0">
      <w:start w:val="1"/>
      <w:numFmt w:val="decimal"/>
      <w:pStyle w:val="Bijlagekop1INretail"/>
      <w:suff w:val="space"/>
      <w:lvlText w:val="Bijlage %1 - "/>
      <w:lvlJc w:val="left"/>
      <w:pPr>
        <w:ind w:left="0" w:firstLine="0"/>
      </w:pPr>
      <w:rPr>
        <w:rFonts w:hint="default"/>
      </w:rPr>
    </w:lvl>
    <w:lvl w:ilvl="1">
      <w:start w:val="1"/>
      <w:numFmt w:val="decimal"/>
      <w:pStyle w:val="Bijlagekop2INretail"/>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E8B02602"/>
    <w:styleLink w:val="OpsommingkleineletterINretail"/>
    <w:lvl w:ilvl="0">
      <w:start w:val="1"/>
      <w:numFmt w:val="lowerLetter"/>
      <w:pStyle w:val="Opsommingkleineletter1eniveauINretail"/>
      <w:lvlText w:val="%1."/>
      <w:lvlJc w:val="left"/>
      <w:pPr>
        <w:ind w:left="284" w:hanging="284"/>
      </w:pPr>
      <w:rPr>
        <w:rFonts w:hint="default"/>
      </w:rPr>
    </w:lvl>
    <w:lvl w:ilvl="1">
      <w:start w:val="1"/>
      <w:numFmt w:val="lowerLetter"/>
      <w:pStyle w:val="Opsommingkleineletter2eniveauINretail"/>
      <w:lvlText w:val="%2."/>
      <w:lvlJc w:val="left"/>
      <w:pPr>
        <w:ind w:left="568" w:hanging="284"/>
      </w:pPr>
      <w:rPr>
        <w:rFonts w:hint="default"/>
      </w:rPr>
    </w:lvl>
    <w:lvl w:ilvl="2">
      <w:start w:val="1"/>
      <w:numFmt w:val="lowerLetter"/>
      <w:pStyle w:val="Opsommingkleineletter3eniveauINretai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4C51B3B"/>
    <w:multiLevelType w:val="hybridMultilevel"/>
    <w:tmpl w:val="9224F25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83465C2"/>
    <w:multiLevelType w:val="hybridMultilevel"/>
    <w:tmpl w:val="09E284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98A2A0C"/>
    <w:multiLevelType w:val="multilevel"/>
    <w:tmpl w:val="102E2F8E"/>
    <w:styleLink w:val="OpsommingnummerINretail"/>
    <w:lvl w:ilvl="0">
      <w:start w:val="1"/>
      <w:numFmt w:val="decimal"/>
      <w:pStyle w:val="Opsommingnummer1eniveauINretail"/>
      <w:lvlText w:val="%1."/>
      <w:lvlJc w:val="left"/>
      <w:pPr>
        <w:ind w:left="284" w:hanging="284"/>
      </w:pPr>
      <w:rPr>
        <w:rFonts w:hint="default"/>
      </w:rPr>
    </w:lvl>
    <w:lvl w:ilvl="1">
      <w:start w:val="1"/>
      <w:numFmt w:val="decimal"/>
      <w:pStyle w:val="Opsommingnummer2eniveauINretail"/>
      <w:lvlText w:val="%2."/>
      <w:lvlJc w:val="left"/>
      <w:pPr>
        <w:ind w:left="568" w:hanging="284"/>
      </w:pPr>
      <w:rPr>
        <w:rFonts w:hint="default"/>
      </w:rPr>
    </w:lvl>
    <w:lvl w:ilvl="2">
      <w:start w:val="1"/>
      <w:numFmt w:val="decimal"/>
      <w:pStyle w:val="Opsommingnummer3eniveauINretai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3F7529AB"/>
    <w:multiLevelType w:val="multilevel"/>
    <w:tmpl w:val="0FD6DFA6"/>
    <w:numStyleLink w:val="BijlagenummeringINretail"/>
  </w:abstractNum>
  <w:abstractNum w:abstractNumId="23" w15:restartNumberingAfterBreak="0">
    <w:nsid w:val="40EF61F8"/>
    <w:multiLevelType w:val="multilevel"/>
    <w:tmpl w:val="112C018E"/>
    <w:styleLink w:val="KopnummeringINretail"/>
    <w:lvl w:ilvl="0">
      <w:start w:val="1"/>
      <w:numFmt w:val="decimal"/>
      <w:pStyle w:val="Kop1"/>
      <w:lvlText w:val="%1."/>
      <w:lvlJc w:val="left"/>
      <w:pPr>
        <w:ind w:left="454" w:hanging="454"/>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4" w15:restartNumberingAfterBreak="0">
    <w:nsid w:val="430A1ECE"/>
    <w:multiLevelType w:val="hybridMultilevel"/>
    <w:tmpl w:val="5A20E446"/>
    <w:lvl w:ilvl="0" w:tplc="0F881B46">
      <w:start w:val="1"/>
      <w:numFmt w:val="decimal"/>
      <w:lvlText w:val="%1."/>
      <w:lvlJc w:val="left"/>
      <w:pPr>
        <w:ind w:left="720" w:hanging="360"/>
      </w:pPr>
      <w:rPr>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A60AA0"/>
    <w:multiLevelType w:val="multilevel"/>
    <w:tmpl w:val="C9FA2D30"/>
    <w:styleLink w:val="OpsommingopenrondjeINretail"/>
    <w:lvl w:ilvl="0">
      <w:start w:val="1"/>
      <w:numFmt w:val="bullet"/>
      <w:pStyle w:val="Opsommingopenrondje1eniveauINretail"/>
      <w:lvlText w:val="○"/>
      <w:lvlJc w:val="left"/>
      <w:pPr>
        <w:ind w:left="284" w:hanging="284"/>
      </w:pPr>
      <w:rPr>
        <w:rFonts w:hint="default"/>
      </w:rPr>
    </w:lvl>
    <w:lvl w:ilvl="1">
      <w:start w:val="1"/>
      <w:numFmt w:val="bullet"/>
      <w:pStyle w:val="Opsommingopenrondje2eniveauINretail"/>
      <w:lvlText w:val="○"/>
      <w:lvlJc w:val="left"/>
      <w:pPr>
        <w:ind w:left="568" w:hanging="284"/>
      </w:pPr>
      <w:rPr>
        <w:rFonts w:hint="default"/>
      </w:rPr>
    </w:lvl>
    <w:lvl w:ilvl="2">
      <w:start w:val="1"/>
      <w:numFmt w:val="bullet"/>
      <w:pStyle w:val="Opsommingopenrondje3eniveauINretail"/>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6" w15:restartNumberingAfterBreak="0">
    <w:nsid w:val="491F7180"/>
    <w:multiLevelType w:val="hybridMultilevel"/>
    <w:tmpl w:val="1A8A9E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E04A53"/>
    <w:multiLevelType w:val="multilevel"/>
    <w:tmpl w:val="7FB6E594"/>
    <w:styleLink w:val="AgendapuntlijstINretail"/>
    <w:lvl w:ilvl="0">
      <w:start w:val="1"/>
      <w:numFmt w:val="decimal"/>
      <w:pStyle w:val="AgendapuntINretai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9F3376"/>
    <w:multiLevelType w:val="hybridMultilevel"/>
    <w:tmpl w:val="F24CFE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44122D"/>
    <w:multiLevelType w:val="hybridMultilevel"/>
    <w:tmpl w:val="940ACDD2"/>
    <w:lvl w:ilvl="0" w:tplc="97FC29F8">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7DE2742"/>
    <w:multiLevelType w:val="hybridMultilevel"/>
    <w:tmpl w:val="8F44B9C2"/>
    <w:lvl w:ilvl="0" w:tplc="CD4C60F6">
      <w:start w:val="1"/>
      <w:numFmt w:val="decimal"/>
      <w:lvlText w:val="%1."/>
      <w:lvlJc w:val="left"/>
      <w:pPr>
        <w:ind w:left="360" w:hanging="360"/>
      </w:pPr>
      <w:rPr>
        <w:rFonts w:hint="default"/>
        <w:b w:val="0"/>
        <w:bCs w:val="0"/>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2" w15:restartNumberingAfterBreak="0">
    <w:nsid w:val="5CCF342B"/>
    <w:multiLevelType w:val="multilevel"/>
    <w:tmpl w:val="9E50E438"/>
    <w:numStyleLink w:val="OpsommingbolletjeINretail"/>
  </w:abstractNum>
  <w:abstractNum w:abstractNumId="33" w15:restartNumberingAfterBreak="0">
    <w:nsid w:val="62243EE4"/>
    <w:multiLevelType w:val="hybridMultilevel"/>
    <w:tmpl w:val="08E450A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4" w15:restartNumberingAfterBreak="0">
    <w:nsid w:val="63F335A0"/>
    <w:multiLevelType w:val="multilevel"/>
    <w:tmpl w:val="8D0228AC"/>
    <w:styleLink w:val="OpsommingtekenINretail"/>
    <w:lvl w:ilvl="0">
      <w:start w:val="1"/>
      <w:numFmt w:val="bullet"/>
      <w:pStyle w:val="Opsommingteken1eniveauINretail"/>
      <w:lvlText w:val=""/>
      <w:lvlJc w:val="left"/>
      <w:pPr>
        <w:ind w:left="284" w:hanging="284"/>
      </w:pPr>
      <w:rPr>
        <w:rFonts w:ascii="Symbol" w:hAnsi="Symbol" w:hint="default"/>
        <w:color w:val="FFE91E" w:themeColor="accent1"/>
      </w:rPr>
    </w:lvl>
    <w:lvl w:ilvl="1">
      <w:start w:val="1"/>
      <w:numFmt w:val="bullet"/>
      <w:pStyle w:val="Opsommingteken2eniveauINretail"/>
      <w:lvlText w:val="-"/>
      <w:lvlJc w:val="left"/>
      <w:pPr>
        <w:ind w:left="568" w:hanging="284"/>
      </w:pPr>
      <w:rPr>
        <w:rFonts w:ascii="Arial" w:hAnsi="Arial" w:hint="default"/>
        <w:color w:val="FFE91E" w:themeColor="accent1"/>
      </w:rPr>
    </w:lvl>
    <w:lvl w:ilvl="2">
      <w:start w:val="1"/>
      <w:numFmt w:val="bullet"/>
      <w:pStyle w:val="Opsommingteken3eniveauINretail"/>
      <w:lvlText w:val="o"/>
      <w:lvlJc w:val="left"/>
      <w:pPr>
        <w:ind w:left="852" w:hanging="284"/>
      </w:pPr>
      <w:rPr>
        <w:rFonts w:ascii="Courier New" w:hAnsi="Courier New" w:hint="default"/>
        <w:color w:val="FFE91E" w:themeColor="accent1"/>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color w:val="000000" w:themeColor="text1"/>
      </w:rPr>
    </w:lvl>
    <w:lvl w:ilvl="6">
      <w:start w:val="1"/>
      <w:numFmt w:val="bullet"/>
      <w:lvlText w:val="-"/>
      <w:lvlJc w:val="left"/>
      <w:pPr>
        <w:ind w:left="1988" w:hanging="284"/>
      </w:pPr>
      <w:rPr>
        <w:rFonts w:hint="default"/>
        <w:color w:val="000000" w:themeColor="text1"/>
      </w:rPr>
    </w:lvl>
    <w:lvl w:ilvl="7">
      <w:start w:val="1"/>
      <w:numFmt w:val="bullet"/>
      <w:lvlText w:val="-"/>
      <w:lvlJc w:val="left"/>
      <w:pPr>
        <w:ind w:left="2272" w:hanging="284"/>
      </w:pPr>
      <w:rPr>
        <w:rFonts w:hint="default"/>
        <w:color w:val="000000" w:themeColor="text1"/>
      </w:rPr>
    </w:lvl>
    <w:lvl w:ilvl="8">
      <w:start w:val="1"/>
      <w:numFmt w:val="bullet"/>
      <w:lvlText w:val="-"/>
      <w:lvlJc w:val="left"/>
      <w:pPr>
        <w:ind w:left="2556" w:hanging="284"/>
      </w:pPr>
      <w:rPr>
        <w:rFonts w:hint="default"/>
        <w:color w:val="000000" w:themeColor="text1"/>
      </w:rPr>
    </w:lvl>
  </w:abstractNum>
  <w:abstractNum w:abstractNumId="35" w15:restartNumberingAfterBreak="0">
    <w:nsid w:val="64071B27"/>
    <w:multiLevelType w:val="multilevel"/>
    <w:tmpl w:val="8D0228AC"/>
    <w:numStyleLink w:val="OpsommingtekenINretail"/>
  </w:abstractNum>
  <w:abstractNum w:abstractNumId="36" w15:restartNumberingAfterBreak="0">
    <w:nsid w:val="677F4D55"/>
    <w:multiLevelType w:val="hybridMultilevel"/>
    <w:tmpl w:val="84F29628"/>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242C16FC">
      <w:start w:val="1"/>
      <w:numFmt w:val="decimal"/>
      <w:lvlText w:val="%3."/>
      <w:lvlJc w:val="left"/>
      <w:pPr>
        <w:ind w:left="720" w:hanging="360"/>
      </w:pPr>
      <w:rPr>
        <w:b w:val="0"/>
        <w:bCs w:val="0"/>
      </w:rPr>
    </w:lvl>
    <w:lvl w:ilvl="3" w:tplc="A9DCD712">
      <w:start w:val="1"/>
      <w:numFmt w:val="upperLetter"/>
      <w:lvlText w:val="%4."/>
      <w:lvlJc w:val="left"/>
      <w:pPr>
        <w:ind w:left="2880" w:hanging="360"/>
      </w:pPr>
      <w:rPr>
        <w:rFonts w:hint="default"/>
      </w:rPr>
    </w:lvl>
    <w:lvl w:ilvl="4" w:tplc="D45C633C">
      <w:start w:val="1"/>
      <w:numFmt w:val="bullet"/>
      <w:lvlText w:val="-"/>
      <w:lvlJc w:val="left"/>
      <w:pPr>
        <w:ind w:left="3600" w:hanging="360"/>
      </w:pPr>
      <w:rPr>
        <w:rFonts w:ascii="Calibri" w:eastAsiaTheme="minorHAnsi" w:hAnsi="Calibri" w:cs="Calibri"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AB1E63"/>
    <w:multiLevelType w:val="multilevel"/>
    <w:tmpl w:val="7FB6E594"/>
    <w:numStyleLink w:val="AgendapuntlijstINretail"/>
  </w:abstractNum>
  <w:abstractNum w:abstractNumId="38" w15:restartNumberingAfterBreak="0">
    <w:nsid w:val="6CB652C7"/>
    <w:multiLevelType w:val="hybridMultilevel"/>
    <w:tmpl w:val="7F42A1AC"/>
    <w:lvl w:ilvl="0" w:tplc="B964BEA2">
      <w:start w:val="1"/>
      <w:numFmt w:val="decimal"/>
      <w:lvlText w:val="%1."/>
      <w:lvlJc w:val="left"/>
      <w:pPr>
        <w:ind w:left="360" w:hanging="360"/>
      </w:pPr>
      <w:rPr>
        <w:rFonts w:ascii="Arial" w:eastAsiaTheme="minorHAnsi" w:hAnsi="Arial" w:cs="Arial" w:hint="default"/>
        <w:b/>
        <w:bCs/>
      </w:rPr>
    </w:lvl>
    <w:lvl w:ilvl="1" w:tplc="04130019">
      <w:start w:val="1"/>
      <w:numFmt w:val="lowerLetter"/>
      <w:lvlText w:val="%2."/>
      <w:lvlJc w:val="left"/>
      <w:pPr>
        <w:ind w:left="927"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DFA6380"/>
    <w:multiLevelType w:val="hybridMultilevel"/>
    <w:tmpl w:val="C69CC1CA"/>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ED10FF3"/>
    <w:multiLevelType w:val="multilevel"/>
    <w:tmpl w:val="112C018E"/>
    <w:numStyleLink w:val="KopnummeringINretail"/>
  </w:abstractNum>
  <w:abstractNum w:abstractNumId="41" w15:restartNumberingAfterBreak="0">
    <w:nsid w:val="70EC4E8C"/>
    <w:multiLevelType w:val="multilevel"/>
    <w:tmpl w:val="C9FA2D30"/>
    <w:numStyleLink w:val="OpsommingopenrondjeINretail"/>
  </w:abstractNum>
  <w:abstractNum w:abstractNumId="42" w15:restartNumberingAfterBreak="0">
    <w:nsid w:val="725F76D5"/>
    <w:multiLevelType w:val="hybridMultilevel"/>
    <w:tmpl w:val="4EF69F0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3" w15:restartNumberingAfterBreak="0">
    <w:nsid w:val="79AE6CDF"/>
    <w:multiLevelType w:val="multilevel"/>
    <w:tmpl w:val="B4BACAD8"/>
    <w:numStyleLink w:val="OpsommingstreepjeINretail"/>
  </w:abstractNum>
  <w:num w:numId="1" w16cid:durableId="1013460512">
    <w:abstractNumId w:val="10"/>
  </w:num>
  <w:num w:numId="2" w16cid:durableId="1661890190">
    <w:abstractNumId w:val="21"/>
  </w:num>
  <w:num w:numId="3" w16cid:durableId="353504521">
    <w:abstractNumId w:val="25"/>
  </w:num>
  <w:num w:numId="4" w16cid:durableId="209389792">
    <w:abstractNumId w:val="11"/>
  </w:num>
  <w:num w:numId="5" w16cid:durableId="1030763549">
    <w:abstractNumId w:val="28"/>
  </w:num>
  <w:num w:numId="6" w16cid:durableId="1165315098">
    <w:abstractNumId w:val="13"/>
  </w:num>
  <w:num w:numId="7" w16cid:durableId="327253373">
    <w:abstractNumId w:val="12"/>
  </w:num>
  <w:num w:numId="8" w16cid:durableId="1028720902">
    <w:abstractNumId w:val="18"/>
  </w:num>
  <w:num w:numId="9" w16cid:durableId="1025521409">
    <w:abstractNumId w:val="23"/>
  </w:num>
  <w:num w:numId="10" w16cid:durableId="1395855509">
    <w:abstractNumId w:val="34"/>
  </w:num>
  <w:num w:numId="11" w16cid:durableId="1206063437">
    <w:abstractNumId w:val="17"/>
  </w:num>
  <w:num w:numId="12" w16cid:durableId="177428313">
    <w:abstractNumId w:val="9"/>
  </w:num>
  <w:num w:numId="13" w16cid:durableId="2116628103">
    <w:abstractNumId w:val="7"/>
  </w:num>
  <w:num w:numId="14" w16cid:durableId="1810829009">
    <w:abstractNumId w:val="6"/>
  </w:num>
  <w:num w:numId="15" w16cid:durableId="596644009">
    <w:abstractNumId w:val="5"/>
  </w:num>
  <w:num w:numId="16" w16cid:durableId="1319579830">
    <w:abstractNumId w:val="4"/>
  </w:num>
  <w:num w:numId="17" w16cid:durableId="359431539">
    <w:abstractNumId w:val="8"/>
  </w:num>
  <w:num w:numId="18" w16cid:durableId="92366200">
    <w:abstractNumId w:val="3"/>
  </w:num>
  <w:num w:numId="19" w16cid:durableId="178158203">
    <w:abstractNumId w:val="2"/>
  </w:num>
  <w:num w:numId="20" w16cid:durableId="138499676">
    <w:abstractNumId w:val="1"/>
  </w:num>
  <w:num w:numId="21" w16cid:durableId="751699814">
    <w:abstractNumId w:val="0"/>
  </w:num>
  <w:num w:numId="22" w16cid:durableId="1513447737">
    <w:abstractNumId w:val="27"/>
  </w:num>
  <w:num w:numId="23" w16cid:durableId="1451850630">
    <w:abstractNumId w:val="37"/>
  </w:num>
  <w:num w:numId="24" w16cid:durableId="1137601643">
    <w:abstractNumId w:val="41"/>
  </w:num>
  <w:num w:numId="25" w16cid:durableId="138110446">
    <w:abstractNumId w:val="43"/>
  </w:num>
  <w:num w:numId="26" w16cid:durableId="1406100859">
    <w:abstractNumId w:val="40"/>
  </w:num>
  <w:num w:numId="27" w16cid:durableId="1750302316">
    <w:abstractNumId w:val="22"/>
    <w:lvlOverride w:ilvl="0">
      <w:lvl w:ilvl="0">
        <w:start w:val="1"/>
        <w:numFmt w:val="decimal"/>
        <w:pStyle w:val="Bijlagekop1INretail"/>
        <w:suff w:val="space"/>
        <w:lvlText w:val="Bijlage %1 - "/>
        <w:lvlJc w:val="left"/>
        <w:pPr>
          <w:ind w:left="0" w:firstLine="0"/>
        </w:pPr>
        <w:rPr>
          <w:rFonts w:hint="default"/>
        </w:rPr>
      </w:lvl>
    </w:lvlOverride>
  </w:num>
  <w:num w:numId="28" w16cid:durableId="2085449438">
    <w:abstractNumId w:val="32"/>
  </w:num>
  <w:num w:numId="29" w16cid:durableId="703479799">
    <w:abstractNumId w:val="18"/>
  </w:num>
  <w:num w:numId="30" w16cid:durableId="719600394">
    <w:abstractNumId w:val="21"/>
  </w:num>
  <w:num w:numId="31" w16cid:durableId="1773433871">
    <w:abstractNumId w:val="35"/>
  </w:num>
  <w:num w:numId="32" w16cid:durableId="1726874928">
    <w:abstractNumId w:val="35"/>
  </w:num>
  <w:num w:numId="33" w16cid:durableId="801923874">
    <w:abstractNumId w:val="34"/>
  </w:num>
  <w:num w:numId="34" w16cid:durableId="1122042103">
    <w:abstractNumId w:val="38"/>
  </w:num>
  <w:num w:numId="35" w16cid:durableId="1705909005">
    <w:abstractNumId w:val="16"/>
  </w:num>
  <w:num w:numId="36" w16cid:durableId="2101756028">
    <w:abstractNumId w:val="39"/>
  </w:num>
  <w:num w:numId="37" w16cid:durableId="2126387911">
    <w:abstractNumId w:val="31"/>
  </w:num>
  <w:num w:numId="38" w16cid:durableId="1399552117">
    <w:abstractNumId w:val="19"/>
  </w:num>
  <w:num w:numId="39" w16cid:durableId="1659919016">
    <w:abstractNumId w:val="36"/>
  </w:num>
  <w:num w:numId="40" w16cid:durableId="413599054">
    <w:abstractNumId w:val="14"/>
  </w:num>
  <w:num w:numId="41" w16cid:durableId="922640681">
    <w:abstractNumId w:val="15"/>
  </w:num>
  <w:num w:numId="42" w16cid:durableId="2009668717">
    <w:abstractNumId w:val="20"/>
  </w:num>
  <w:num w:numId="43" w16cid:durableId="162627449">
    <w:abstractNumId w:val="29"/>
  </w:num>
  <w:num w:numId="44" w16cid:durableId="483620559">
    <w:abstractNumId w:val="26"/>
  </w:num>
  <w:num w:numId="45" w16cid:durableId="1091901173">
    <w:abstractNumId w:val="24"/>
  </w:num>
  <w:num w:numId="46" w16cid:durableId="632717076">
    <w:abstractNumId w:val="42"/>
  </w:num>
  <w:num w:numId="47" w16cid:durableId="1361392391">
    <w:abstractNumId w:val="33"/>
  </w:num>
  <w:num w:numId="48" w16cid:durableId="163120908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2A"/>
    <w:rsid w:val="00004562"/>
    <w:rsid w:val="00006237"/>
    <w:rsid w:val="0000663D"/>
    <w:rsid w:val="00010D95"/>
    <w:rsid w:val="00011BFA"/>
    <w:rsid w:val="00012581"/>
    <w:rsid w:val="00020DD3"/>
    <w:rsid w:val="0002562D"/>
    <w:rsid w:val="0003377A"/>
    <w:rsid w:val="00035232"/>
    <w:rsid w:val="000418EF"/>
    <w:rsid w:val="0004513F"/>
    <w:rsid w:val="00050D4B"/>
    <w:rsid w:val="0005205D"/>
    <w:rsid w:val="00052426"/>
    <w:rsid w:val="00052FF4"/>
    <w:rsid w:val="00053E43"/>
    <w:rsid w:val="0005430B"/>
    <w:rsid w:val="0005732F"/>
    <w:rsid w:val="00066DF0"/>
    <w:rsid w:val="00072669"/>
    <w:rsid w:val="00074DAC"/>
    <w:rsid w:val="00075CFE"/>
    <w:rsid w:val="0007714E"/>
    <w:rsid w:val="000856A2"/>
    <w:rsid w:val="00085FDE"/>
    <w:rsid w:val="0009698A"/>
    <w:rsid w:val="000A1B78"/>
    <w:rsid w:val="000C0969"/>
    <w:rsid w:val="000C1A1A"/>
    <w:rsid w:val="000C1F1A"/>
    <w:rsid w:val="000D12BA"/>
    <w:rsid w:val="000D6AB7"/>
    <w:rsid w:val="000E1539"/>
    <w:rsid w:val="000E2D26"/>
    <w:rsid w:val="000E55A1"/>
    <w:rsid w:val="000E6E43"/>
    <w:rsid w:val="000F213A"/>
    <w:rsid w:val="000F2D93"/>
    <w:rsid w:val="000F650E"/>
    <w:rsid w:val="00100B98"/>
    <w:rsid w:val="00106601"/>
    <w:rsid w:val="00110A9F"/>
    <w:rsid w:val="001114BC"/>
    <w:rsid w:val="001170AE"/>
    <w:rsid w:val="00122DED"/>
    <w:rsid w:val="001321BB"/>
    <w:rsid w:val="00132265"/>
    <w:rsid w:val="00134E43"/>
    <w:rsid w:val="00135A2A"/>
    <w:rsid w:val="00135E7B"/>
    <w:rsid w:val="00137CBB"/>
    <w:rsid w:val="00145B8E"/>
    <w:rsid w:val="0014640F"/>
    <w:rsid w:val="00152B92"/>
    <w:rsid w:val="00152E4D"/>
    <w:rsid w:val="001579D8"/>
    <w:rsid w:val="001639F5"/>
    <w:rsid w:val="00165260"/>
    <w:rsid w:val="0018093D"/>
    <w:rsid w:val="00186EC4"/>
    <w:rsid w:val="00187A59"/>
    <w:rsid w:val="001B1B37"/>
    <w:rsid w:val="001B4C7E"/>
    <w:rsid w:val="001C11BE"/>
    <w:rsid w:val="001C6232"/>
    <w:rsid w:val="001C63E7"/>
    <w:rsid w:val="001D2384"/>
    <w:rsid w:val="001D2A06"/>
    <w:rsid w:val="001E2293"/>
    <w:rsid w:val="001E34AC"/>
    <w:rsid w:val="001E5F7F"/>
    <w:rsid w:val="001F5B4F"/>
    <w:rsid w:val="001F5C28"/>
    <w:rsid w:val="001F6547"/>
    <w:rsid w:val="0020548B"/>
    <w:rsid w:val="0020607F"/>
    <w:rsid w:val="00206E2A"/>
    <w:rsid w:val="00206FF8"/>
    <w:rsid w:val="002074B2"/>
    <w:rsid w:val="00216489"/>
    <w:rsid w:val="00220478"/>
    <w:rsid w:val="00220A9C"/>
    <w:rsid w:val="00225889"/>
    <w:rsid w:val="00230B64"/>
    <w:rsid w:val="00233143"/>
    <w:rsid w:val="00234B64"/>
    <w:rsid w:val="002351D0"/>
    <w:rsid w:val="00236DE9"/>
    <w:rsid w:val="00242226"/>
    <w:rsid w:val="002518D2"/>
    <w:rsid w:val="00252B9A"/>
    <w:rsid w:val="00254088"/>
    <w:rsid w:val="00256039"/>
    <w:rsid w:val="00257AA9"/>
    <w:rsid w:val="00262D4E"/>
    <w:rsid w:val="002646C8"/>
    <w:rsid w:val="0027710E"/>
    <w:rsid w:val="00280D1D"/>
    <w:rsid w:val="00282B5D"/>
    <w:rsid w:val="00283592"/>
    <w:rsid w:val="00286914"/>
    <w:rsid w:val="002917D9"/>
    <w:rsid w:val="00294CD2"/>
    <w:rsid w:val="002A2E44"/>
    <w:rsid w:val="002A3044"/>
    <w:rsid w:val="002B08A4"/>
    <w:rsid w:val="002B2998"/>
    <w:rsid w:val="002B45D5"/>
    <w:rsid w:val="002B64EE"/>
    <w:rsid w:val="002C46FB"/>
    <w:rsid w:val="002C4C01"/>
    <w:rsid w:val="002D0E88"/>
    <w:rsid w:val="002D52B2"/>
    <w:rsid w:val="002E2611"/>
    <w:rsid w:val="002E274E"/>
    <w:rsid w:val="002E68CD"/>
    <w:rsid w:val="002F678C"/>
    <w:rsid w:val="002F7B77"/>
    <w:rsid w:val="003063C0"/>
    <w:rsid w:val="003114F0"/>
    <w:rsid w:val="00312D26"/>
    <w:rsid w:val="00317DEA"/>
    <w:rsid w:val="00322A9F"/>
    <w:rsid w:val="00323121"/>
    <w:rsid w:val="0032794F"/>
    <w:rsid w:val="00334D4B"/>
    <w:rsid w:val="00335B5E"/>
    <w:rsid w:val="00337DDE"/>
    <w:rsid w:val="00342E11"/>
    <w:rsid w:val="00345315"/>
    <w:rsid w:val="00346631"/>
    <w:rsid w:val="00347094"/>
    <w:rsid w:val="00357FA2"/>
    <w:rsid w:val="0036336D"/>
    <w:rsid w:val="00364B2C"/>
    <w:rsid w:val="00364E1D"/>
    <w:rsid w:val="00365254"/>
    <w:rsid w:val="00365327"/>
    <w:rsid w:val="00371B39"/>
    <w:rsid w:val="00374C23"/>
    <w:rsid w:val="00374D9A"/>
    <w:rsid w:val="00377612"/>
    <w:rsid w:val="00382603"/>
    <w:rsid w:val="00383954"/>
    <w:rsid w:val="003852B4"/>
    <w:rsid w:val="0039126D"/>
    <w:rsid w:val="00394AD8"/>
    <w:rsid w:val="003964D4"/>
    <w:rsid w:val="0039656A"/>
    <w:rsid w:val="003A4F5B"/>
    <w:rsid w:val="003A5ED3"/>
    <w:rsid w:val="003A6677"/>
    <w:rsid w:val="003B14A0"/>
    <w:rsid w:val="003B595E"/>
    <w:rsid w:val="003C7C24"/>
    <w:rsid w:val="003D04B7"/>
    <w:rsid w:val="003D09E4"/>
    <w:rsid w:val="003D414A"/>
    <w:rsid w:val="003D49E5"/>
    <w:rsid w:val="003D5D07"/>
    <w:rsid w:val="003E30F2"/>
    <w:rsid w:val="003E3B7D"/>
    <w:rsid w:val="003E766F"/>
    <w:rsid w:val="003F2747"/>
    <w:rsid w:val="003F768C"/>
    <w:rsid w:val="004001AF"/>
    <w:rsid w:val="00410F28"/>
    <w:rsid w:val="0041674F"/>
    <w:rsid w:val="0042594D"/>
    <w:rsid w:val="00441382"/>
    <w:rsid w:val="00451FDB"/>
    <w:rsid w:val="004564A6"/>
    <w:rsid w:val="00460433"/>
    <w:rsid w:val="00464B11"/>
    <w:rsid w:val="004656F6"/>
    <w:rsid w:val="004659D3"/>
    <w:rsid w:val="00466D71"/>
    <w:rsid w:val="00471C0F"/>
    <w:rsid w:val="00472E5E"/>
    <w:rsid w:val="004733C3"/>
    <w:rsid w:val="0047392D"/>
    <w:rsid w:val="004740B7"/>
    <w:rsid w:val="0047518D"/>
    <w:rsid w:val="004804E1"/>
    <w:rsid w:val="00484C8E"/>
    <w:rsid w:val="00486319"/>
    <w:rsid w:val="00487543"/>
    <w:rsid w:val="004875E2"/>
    <w:rsid w:val="00490BBD"/>
    <w:rsid w:val="00492F14"/>
    <w:rsid w:val="00495327"/>
    <w:rsid w:val="00497228"/>
    <w:rsid w:val="004B2C90"/>
    <w:rsid w:val="004C51F8"/>
    <w:rsid w:val="004D2412"/>
    <w:rsid w:val="004E609E"/>
    <w:rsid w:val="004F4A4D"/>
    <w:rsid w:val="004F549D"/>
    <w:rsid w:val="004F6A99"/>
    <w:rsid w:val="004F6DA2"/>
    <w:rsid w:val="005017F3"/>
    <w:rsid w:val="00501A64"/>
    <w:rsid w:val="00503BFD"/>
    <w:rsid w:val="005043E5"/>
    <w:rsid w:val="00511634"/>
    <w:rsid w:val="00513D36"/>
    <w:rsid w:val="00515C5B"/>
    <w:rsid w:val="00515E2F"/>
    <w:rsid w:val="00521726"/>
    <w:rsid w:val="00526530"/>
    <w:rsid w:val="00527040"/>
    <w:rsid w:val="0053645C"/>
    <w:rsid w:val="00545244"/>
    <w:rsid w:val="00553801"/>
    <w:rsid w:val="00557D99"/>
    <w:rsid w:val="005615BE"/>
    <w:rsid w:val="00562E3D"/>
    <w:rsid w:val="00575FFC"/>
    <w:rsid w:val="005818B8"/>
    <w:rsid w:val="0059027A"/>
    <w:rsid w:val="005A1BD7"/>
    <w:rsid w:val="005A2BEC"/>
    <w:rsid w:val="005B4FAF"/>
    <w:rsid w:val="005C2A9F"/>
    <w:rsid w:val="005C5603"/>
    <w:rsid w:val="005C6668"/>
    <w:rsid w:val="005D4151"/>
    <w:rsid w:val="005D5E21"/>
    <w:rsid w:val="005D6999"/>
    <w:rsid w:val="005E3E58"/>
    <w:rsid w:val="005F1E97"/>
    <w:rsid w:val="006040DB"/>
    <w:rsid w:val="00606D41"/>
    <w:rsid w:val="00610FF8"/>
    <w:rsid w:val="00612C22"/>
    <w:rsid w:val="0061352E"/>
    <w:rsid w:val="00624485"/>
    <w:rsid w:val="006364D1"/>
    <w:rsid w:val="00641E45"/>
    <w:rsid w:val="00647A67"/>
    <w:rsid w:val="00653D01"/>
    <w:rsid w:val="00664EE1"/>
    <w:rsid w:val="006655A1"/>
    <w:rsid w:val="006662ED"/>
    <w:rsid w:val="00670274"/>
    <w:rsid w:val="006767B2"/>
    <w:rsid w:val="00685EED"/>
    <w:rsid w:val="006947FA"/>
    <w:rsid w:val="006953A2"/>
    <w:rsid w:val="006B2E92"/>
    <w:rsid w:val="006B5F82"/>
    <w:rsid w:val="006B6044"/>
    <w:rsid w:val="006C6A9D"/>
    <w:rsid w:val="006D1154"/>
    <w:rsid w:val="006D2ECD"/>
    <w:rsid w:val="006D549F"/>
    <w:rsid w:val="00701634"/>
    <w:rsid w:val="00703BD3"/>
    <w:rsid w:val="00705849"/>
    <w:rsid w:val="00706295"/>
    <w:rsid w:val="00706308"/>
    <w:rsid w:val="00712665"/>
    <w:rsid w:val="0071386B"/>
    <w:rsid w:val="0072479C"/>
    <w:rsid w:val="00730290"/>
    <w:rsid w:val="007358BA"/>
    <w:rsid w:val="007361EE"/>
    <w:rsid w:val="00737D48"/>
    <w:rsid w:val="00743326"/>
    <w:rsid w:val="00750733"/>
    <w:rsid w:val="00750780"/>
    <w:rsid w:val="007525D1"/>
    <w:rsid w:val="00752725"/>
    <w:rsid w:val="00756C31"/>
    <w:rsid w:val="00760A65"/>
    <w:rsid w:val="00763B35"/>
    <w:rsid w:val="00764AF2"/>
    <w:rsid w:val="00766639"/>
    <w:rsid w:val="00766E99"/>
    <w:rsid w:val="00770652"/>
    <w:rsid w:val="00775717"/>
    <w:rsid w:val="00776618"/>
    <w:rsid w:val="007865DD"/>
    <w:rsid w:val="00787B55"/>
    <w:rsid w:val="00790905"/>
    <w:rsid w:val="0079179F"/>
    <w:rsid w:val="0079333E"/>
    <w:rsid w:val="00793E98"/>
    <w:rsid w:val="00796A8D"/>
    <w:rsid w:val="007A678A"/>
    <w:rsid w:val="007B0C68"/>
    <w:rsid w:val="007B3114"/>
    <w:rsid w:val="007B5373"/>
    <w:rsid w:val="007C0010"/>
    <w:rsid w:val="007C037C"/>
    <w:rsid w:val="007C7205"/>
    <w:rsid w:val="007D0BE2"/>
    <w:rsid w:val="007D4A7D"/>
    <w:rsid w:val="007D4B90"/>
    <w:rsid w:val="007D4DCE"/>
    <w:rsid w:val="007E7724"/>
    <w:rsid w:val="007F0A2A"/>
    <w:rsid w:val="007F1417"/>
    <w:rsid w:val="007F234B"/>
    <w:rsid w:val="007F48F0"/>
    <w:rsid w:val="007F653F"/>
    <w:rsid w:val="008045B9"/>
    <w:rsid w:val="008064EE"/>
    <w:rsid w:val="00810585"/>
    <w:rsid w:val="008211D2"/>
    <w:rsid w:val="008222EE"/>
    <w:rsid w:val="00823AC1"/>
    <w:rsid w:val="0082659E"/>
    <w:rsid w:val="00826EA4"/>
    <w:rsid w:val="00832239"/>
    <w:rsid w:val="00843B35"/>
    <w:rsid w:val="00854B34"/>
    <w:rsid w:val="008556A2"/>
    <w:rsid w:val="00857A72"/>
    <w:rsid w:val="0086137E"/>
    <w:rsid w:val="008664DD"/>
    <w:rsid w:val="008672C0"/>
    <w:rsid w:val="008736AE"/>
    <w:rsid w:val="008775D3"/>
    <w:rsid w:val="00877BD5"/>
    <w:rsid w:val="008802D3"/>
    <w:rsid w:val="00886BB9"/>
    <w:rsid w:val="008870F0"/>
    <w:rsid w:val="008931CF"/>
    <w:rsid w:val="00893934"/>
    <w:rsid w:val="008A2A1D"/>
    <w:rsid w:val="008A5E5E"/>
    <w:rsid w:val="008B5CD1"/>
    <w:rsid w:val="008B619D"/>
    <w:rsid w:val="008C2F90"/>
    <w:rsid w:val="008C5834"/>
    <w:rsid w:val="008C6251"/>
    <w:rsid w:val="008D7BDD"/>
    <w:rsid w:val="0090254C"/>
    <w:rsid w:val="0090724E"/>
    <w:rsid w:val="00907888"/>
    <w:rsid w:val="00910D57"/>
    <w:rsid w:val="009221AC"/>
    <w:rsid w:val="009222FB"/>
    <w:rsid w:val="009225D7"/>
    <w:rsid w:val="009261FD"/>
    <w:rsid w:val="00934750"/>
    <w:rsid w:val="00934E30"/>
    <w:rsid w:val="00935271"/>
    <w:rsid w:val="00943209"/>
    <w:rsid w:val="00944F32"/>
    <w:rsid w:val="0094509D"/>
    <w:rsid w:val="00945318"/>
    <w:rsid w:val="00950DB4"/>
    <w:rsid w:val="009534C6"/>
    <w:rsid w:val="00957CCB"/>
    <w:rsid w:val="009606EB"/>
    <w:rsid w:val="00963973"/>
    <w:rsid w:val="00966BAB"/>
    <w:rsid w:val="00966C3D"/>
    <w:rsid w:val="00971786"/>
    <w:rsid w:val="00971977"/>
    <w:rsid w:val="00971B3B"/>
    <w:rsid w:val="009A133B"/>
    <w:rsid w:val="009C1976"/>
    <w:rsid w:val="009C2F9E"/>
    <w:rsid w:val="009D5AE2"/>
    <w:rsid w:val="00A07FEF"/>
    <w:rsid w:val="00A13BD1"/>
    <w:rsid w:val="00A1497C"/>
    <w:rsid w:val="00A21956"/>
    <w:rsid w:val="00A37A5C"/>
    <w:rsid w:val="00A42EEC"/>
    <w:rsid w:val="00A50406"/>
    <w:rsid w:val="00A50767"/>
    <w:rsid w:val="00A50801"/>
    <w:rsid w:val="00A570BB"/>
    <w:rsid w:val="00A60A58"/>
    <w:rsid w:val="00A61B21"/>
    <w:rsid w:val="00A65B09"/>
    <w:rsid w:val="00A670BB"/>
    <w:rsid w:val="00A71291"/>
    <w:rsid w:val="00A76E7C"/>
    <w:rsid w:val="00A871D6"/>
    <w:rsid w:val="00A9118D"/>
    <w:rsid w:val="00AA2F6F"/>
    <w:rsid w:val="00AB0D90"/>
    <w:rsid w:val="00AB1E21"/>
    <w:rsid w:val="00AB1E30"/>
    <w:rsid w:val="00AB2477"/>
    <w:rsid w:val="00AB56F0"/>
    <w:rsid w:val="00AB5DBD"/>
    <w:rsid w:val="00AB5F0C"/>
    <w:rsid w:val="00AB77BB"/>
    <w:rsid w:val="00AC273E"/>
    <w:rsid w:val="00AD24E6"/>
    <w:rsid w:val="00AD31A0"/>
    <w:rsid w:val="00AD44F1"/>
    <w:rsid w:val="00AD4DF7"/>
    <w:rsid w:val="00AE0183"/>
    <w:rsid w:val="00AE2110"/>
    <w:rsid w:val="00AE2EB1"/>
    <w:rsid w:val="00B01DA1"/>
    <w:rsid w:val="00B11A76"/>
    <w:rsid w:val="00B138F9"/>
    <w:rsid w:val="00B233E3"/>
    <w:rsid w:val="00B30352"/>
    <w:rsid w:val="00B334A0"/>
    <w:rsid w:val="00B346DF"/>
    <w:rsid w:val="00B460C2"/>
    <w:rsid w:val="00B47460"/>
    <w:rsid w:val="00B63EB9"/>
    <w:rsid w:val="00B67D35"/>
    <w:rsid w:val="00B73785"/>
    <w:rsid w:val="00B75ED8"/>
    <w:rsid w:val="00B77809"/>
    <w:rsid w:val="00B83B98"/>
    <w:rsid w:val="00B860DC"/>
    <w:rsid w:val="00B9540B"/>
    <w:rsid w:val="00BA3794"/>
    <w:rsid w:val="00BA3F4D"/>
    <w:rsid w:val="00BA79E3"/>
    <w:rsid w:val="00BB1FC1"/>
    <w:rsid w:val="00BB239A"/>
    <w:rsid w:val="00BB31CE"/>
    <w:rsid w:val="00BB6064"/>
    <w:rsid w:val="00BC0188"/>
    <w:rsid w:val="00BC2758"/>
    <w:rsid w:val="00BC6FB7"/>
    <w:rsid w:val="00BD0ACC"/>
    <w:rsid w:val="00BE55A7"/>
    <w:rsid w:val="00BE64B3"/>
    <w:rsid w:val="00BF3C5F"/>
    <w:rsid w:val="00BF408C"/>
    <w:rsid w:val="00BF6A7B"/>
    <w:rsid w:val="00BF6B3C"/>
    <w:rsid w:val="00C06D9A"/>
    <w:rsid w:val="00C0702B"/>
    <w:rsid w:val="00C11B08"/>
    <w:rsid w:val="00C12133"/>
    <w:rsid w:val="00C12A81"/>
    <w:rsid w:val="00C17A25"/>
    <w:rsid w:val="00C201EB"/>
    <w:rsid w:val="00C237D2"/>
    <w:rsid w:val="00C31C16"/>
    <w:rsid w:val="00C33308"/>
    <w:rsid w:val="00C4003A"/>
    <w:rsid w:val="00C41422"/>
    <w:rsid w:val="00C50828"/>
    <w:rsid w:val="00C51137"/>
    <w:rsid w:val="00C6206C"/>
    <w:rsid w:val="00C72D11"/>
    <w:rsid w:val="00C84BA3"/>
    <w:rsid w:val="00C863AE"/>
    <w:rsid w:val="00C87372"/>
    <w:rsid w:val="00C911DF"/>
    <w:rsid w:val="00C92E08"/>
    <w:rsid w:val="00C93473"/>
    <w:rsid w:val="00C971C1"/>
    <w:rsid w:val="00CA1FE3"/>
    <w:rsid w:val="00CA332D"/>
    <w:rsid w:val="00CB254D"/>
    <w:rsid w:val="00CB3533"/>
    <w:rsid w:val="00CB7600"/>
    <w:rsid w:val="00CB7D61"/>
    <w:rsid w:val="00CC6A4B"/>
    <w:rsid w:val="00CD7A5A"/>
    <w:rsid w:val="00CD7AAF"/>
    <w:rsid w:val="00CE2BA6"/>
    <w:rsid w:val="00CE564D"/>
    <w:rsid w:val="00CF223D"/>
    <w:rsid w:val="00CF2B0C"/>
    <w:rsid w:val="00D023A0"/>
    <w:rsid w:val="00D12AB4"/>
    <w:rsid w:val="00D16E87"/>
    <w:rsid w:val="00D25AA0"/>
    <w:rsid w:val="00D27D0E"/>
    <w:rsid w:val="00D334FE"/>
    <w:rsid w:val="00D35DA7"/>
    <w:rsid w:val="00D37E11"/>
    <w:rsid w:val="00D47AD0"/>
    <w:rsid w:val="00D55EE3"/>
    <w:rsid w:val="00D57A57"/>
    <w:rsid w:val="00D60A56"/>
    <w:rsid w:val="00D613A9"/>
    <w:rsid w:val="00D62132"/>
    <w:rsid w:val="00D658D3"/>
    <w:rsid w:val="00D70CA8"/>
    <w:rsid w:val="00D7238E"/>
    <w:rsid w:val="00D73003"/>
    <w:rsid w:val="00D73C03"/>
    <w:rsid w:val="00D81A72"/>
    <w:rsid w:val="00D92EDA"/>
    <w:rsid w:val="00D9359B"/>
    <w:rsid w:val="00D94B0E"/>
    <w:rsid w:val="00DA5661"/>
    <w:rsid w:val="00DA6E07"/>
    <w:rsid w:val="00DA7584"/>
    <w:rsid w:val="00DA7A62"/>
    <w:rsid w:val="00DB0413"/>
    <w:rsid w:val="00DB0F15"/>
    <w:rsid w:val="00DB3292"/>
    <w:rsid w:val="00DC2348"/>
    <w:rsid w:val="00DC2F99"/>
    <w:rsid w:val="00DC3B21"/>
    <w:rsid w:val="00DC489D"/>
    <w:rsid w:val="00DC6A0D"/>
    <w:rsid w:val="00DD140B"/>
    <w:rsid w:val="00DD2123"/>
    <w:rsid w:val="00DD2A9E"/>
    <w:rsid w:val="00DD509E"/>
    <w:rsid w:val="00DE14C5"/>
    <w:rsid w:val="00DE2331"/>
    <w:rsid w:val="00DE279D"/>
    <w:rsid w:val="00DE2FD1"/>
    <w:rsid w:val="00DE5157"/>
    <w:rsid w:val="00DF1BBC"/>
    <w:rsid w:val="00DF71CE"/>
    <w:rsid w:val="00E022F2"/>
    <w:rsid w:val="00E05BA5"/>
    <w:rsid w:val="00E07762"/>
    <w:rsid w:val="00E10115"/>
    <w:rsid w:val="00E12CAA"/>
    <w:rsid w:val="00E133E1"/>
    <w:rsid w:val="00E239D8"/>
    <w:rsid w:val="00E318F2"/>
    <w:rsid w:val="00E334BB"/>
    <w:rsid w:val="00E403C6"/>
    <w:rsid w:val="00E4520C"/>
    <w:rsid w:val="00E45F90"/>
    <w:rsid w:val="00E47E3C"/>
    <w:rsid w:val="00E52291"/>
    <w:rsid w:val="00E527BE"/>
    <w:rsid w:val="00E56EFE"/>
    <w:rsid w:val="00E60CE6"/>
    <w:rsid w:val="00E61D02"/>
    <w:rsid w:val="00E62D48"/>
    <w:rsid w:val="00E6431C"/>
    <w:rsid w:val="00E64BFF"/>
    <w:rsid w:val="00E65900"/>
    <w:rsid w:val="00E65D32"/>
    <w:rsid w:val="00E678A0"/>
    <w:rsid w:val="00E7078D"/>
    <w:rsid w:val="00E7085E"/>
    <w:rsid w:val="00E76843"/>
    <w:rsid w:val="00E87FB4"/>
    <w:rsid w:val="00E93FCF"/>
    <w:rsid w:val="00E96BF0"/>
    <w:rsid w:val="00E9778E"/>
    <w:rsid w:val="00EB075D"/>
    <w:rsid w:val="00EB7C66"/>
    <w:rsid w:val="00EC42E3"/>
    <w:rsid w:val="00EC72BE"/>
    <w:rsid w:val="00EE2609"/>
    <w:rsid w:val="00EE35E4"/>
    <w:rsid w:val="00EF4769"/>
    <w:rsid w:val="00F005C9"/>
    <w:rsid w:val="00F00F91"/>
    <w:rsid w:val="00F04911"/>
    <w:rsid w:val="00F1404D"/>
    <w:rsid w:val="00F16B2B"/>
    <w:rsid w:val="00F16EDB"/>
    <w:rsid w:val="00F208DC"/>
    <w:rsid w:val="00F22CB3"/>
    <w:rsid w:val="00F234F5"/>
    <w:rsid w:val="00F3166C"/>
    <w:rsid w:val="00F31725"/>
    <w:rsid w:val="00F33259"/>
    <w:rsid w:val="00F3422A"/>
    <w:rsid w:val="00F36D48"/>
    <w:rsid w:val="00F44FB8"/>
    <w:rsid w:val="00F502CA"/>
    <w:rsid w:val="00F519B9"/>
    <w:rsid w:val="00F538C8"/>
    <w:rsid w:val="00F55E8B"/>
    <w:rsid w:val="00F564F9"/>
    <w:rsid w:val="00F56752"/>
    <w:rsid w:val="00F6555C"/>
    <w:rsid w:val="00F669BA"/>
    <w:rsid w:val="00F7766C"/>
    <w:rsid w:val="00F82076"/>
    <w:rsid w:val="00F94FCC"/>
    <w:rsid w:val="00FA269F"/>
    <w:rsid w:val="00FB21F7"/>
    <w:rsid w:val="00FB22AF"/>
    <w:rsid w:val="00FB2AAE"/>
    <w:rsid w:val="00FB7F9C"/>
    <w:rsid w:val="00FC25E1"/>
    <w:rsid w:val="00FC3FA5"/>
    <w:rsid w:val="00FC6260"/>
    <w:rsid w:val="00FD2C03"/>
    <w:rsid w:val="00FD63B3"/>
    <w:rsid w:val="00FE1BFD"/>
    <w:rsid w:val="00FF5EF5"/>
    <w:rsid w:val="00FF68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D966F0D"/>
  <w15:docId w15:val="{88CF8643-A58D-4A85-B310-1EE9651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INretail"/>
    <w:next w:val="BasistekstINretail"/>
    <w:uiPriority w:val="4"/>
    <w:rsid w:val="00752725"/>
    <w:pPr>
      <w:spacing w:line="280" w:lineRule="atLeast"/>
    </w:pPr>
    <w:rPr>
      <w:rFonts w:ascii="Arial" w:hAnsi="Arial" w:cs="Arial"/>
      <w:color w:val="000000" w:themeColor="text1"/>
      <w:szCs w:val="18"/>
    </w:rPr>
  </w:style>
  <w:style w:type="paragraph" w:styleId="Kop1">
    <w:name w:val="heading 1"/>
    <w:aliases w:val="Kop 1 INretail"/>
    <w:basedOn w:val="ZsysbasisINretail"/>
    <w:next w:val="BasistekstINretail"/>
    <w:uiPriority w:val="4"/>
    <w:qFormat/>
    <w:rsid w:val="002351D0"/>
    <w:pPr>
      <w:keepNext/>
      <w:keepLines/>
      <w:numPr>
        <w:numId w:val="26"/>
      </w:numPr>
      <w:spacing w:before="280"/>
      <w:outlineLvl w:val="0"/>
    </w:pPr>
    <w:rPr>
      <w:b/>
      <w:bCs/>
      <w:sz w:val="24"/>
      <w:szCs w:val="32"/>
    </w:rPr>
  </w:style>
  <w:style w:type="paragraph" w:styleId="Kop2">
    <w:name w:val="heading 2"/>
    <w:aliases w:val="Kop 2 INretail"/>
    <w:basedOn w:val="ZsysbasisINretail"/>
    <w:next w:val="BasistekstINretail"/>
    <w:uiPriority w:val="4"/>
    <w:qFormat/>
    <w:rsid w:val="00F00F91"/>
    <w:pPr>
      <w:keepNext/>
      <w:keepLines/>
      <w:numPr>
        <w:ilvl w:val="1"/>
        <w:numId w:val="26"/>
      </w:numPr>
      <w:spacing w:before="280"/>
      <w:outlineLvl w:val="1"/>
    </w:pPr>
    <w:rPr>
      <w:b/>
      <w:bCs/>
      <w:iCs/>
      <w:szCs w:val="28"/>
    </w:rPr>
  </w:style>
  <w:style w:type="paragraph" w:styleId="Kop3">
    <w:name w:val="heading 3"/>
    <w:aliases w:val="Kop 3 INretail"/>
    <w:basedOn w:val="ZsysbasisINretail"/>
    <w:next w:val="BasistekstINretail"/>
    <w:uiPriority w:val="4"/>
    <w:qFormat/>
    <w:rsid w:val="00F00F91"/>
    <w:pPr>
      <w:keepNext/>
      <w:keepLines/>
      <w:numPr>
        <w:ilvl w:val="2"/>
        <w:numId w:val="26"/>
      </w:numPr>
      <w:spacing w:before="280"/>
      <w:outlineLvl w:val="2"/>
    </w:pPr>
    <w:rPr>
      <w:i/>
      <w:iCs/>
    </w:rPr>
  </w:style>
  <w:style w:type="paragraph" w:styleId="Kop4">
    <w:name w:val="heading 4"/>
    <w:aliases w:val="Kop 4 INretail"/>
    <w:basedOn w:val="ZsysbasisINretail"/>
    <w:next w:val="BasistekstINretail"/>
    <w:uiPriority w:val="4"/>
    <w:rsid w:val="00F00F91"/>
    <w:pPr>
      <w:keepNext/>
      <w:keepLines/>
      <w:numPr>
        <w:ilvl w:val="3"/>
        <w:numId w:val="26"/>
      </w:numPr>
      <w:spacing w:before="280"/>
      <w:outlineLvl w:val="3"/>
    </w:pPr>
    <w:rPr>
      <w:bCs/>
      <w:szCs w:val="24"/>
    </w:rPr>
  </w:style>
  <w:style w:type="paragraph" w:styleId="Kop5">
    <w:name w:val="heading 5"/>
    <w:aliases w:val="Kop 5 INretail"/>
    <w:basedOn w:val="ZsysbasisINretail"/>
    <w:next w:val="BasistekstINretail"/>
    <w:uiPriority w:val="4"/>
    <w:rsid w:val="008B619D"/>
    <w:pPr>
      <w:keepNext/>
      <w:keepLines/>
      <w:numPr>
        <w:ilvl w:val="4"/>
        <w:numId w:val="26"/>
      </w:numPr>
      <w:outlineLvl w:val="4"/>
    </w:pPr>
    <w:rPr>
      <w:bCs/>
      <w:iCs/>
      <w:szCs w:val="22"/>
    </w:rPr>
  </w:style>
  <w:style w:type="paragraph" w:styleId="Kop6">
    <w:name w:val="heading 6"/>
    <w:aliases w:val="Kop 6 INretail"/>
    <w:basedOn w:val="ZsysbasisINretail"/>
    <w:next w:val="BasistekstINretail"/>
    <w:uiPriority w:val="4"/>
    <w:rsid w:val="008B619D"/>
    <w:pPr>
      <w:keepNext/>
      <w:keepLines/>
      <w:numPr>
        <w:ilvl w:val="5"/>
        <w:numId w:val="26"/>
      </w:numPr>
      <w:outlineLvl w:val="5"/>
    </w:pPr>
  </w:style>
  <w:style w:type="paragraph" w:styleId="Kop7">
    <w:name w:val="heading 7"/>
    <w:aliases w:val="Kop 7 INretail"/>
    <w:basedOn w:val="ZsysbasisINretail"/>
    <w:next w:val="BasistekstINretail"/>
    <w:uiPriority w:val="4"/>
    <w:rsid w:val="008B619D"/>
    <w:pPr>
      <w:keepNext/>
      <w:keepLines/>
      <w:numPr>
        <w:ilvl w:val="6"/>
        <w:numId w:val="26"/>
      </w:numPr>
      <w:outlineLvl w:val="6"/>
    </w:pPr>
    <w:rPr>
      <w:bCs/>
      <w:szCs w:val="20"/>
    </w:rPr>
  </w:style>
  <w:style w:type="paragraph" w:styleId="Kop8">
    <w:name w:val="heading 8"/>
    <w:aliases w:val="Kop 8 INretail"/>
    <w:basedOn w:val="ZsysbasisINretail"/>
    <w:next w:val="BasistekstINretail"/>
    <w:uiPriority w:val="4"/>
    <w:rsid w:val="008B619D"/>
    <w:pPr>
      <w:keepNext/>
      <w:keepLines/>
      <w:numPr>
        <w:ilvl w:val="7"/>
        <w:numId w:val="26"/>
      </w:numPr>
      <w:outlineLvl w:val="7"/>
    </w:pPr>
    <w:rPr>
      <w:iCs/>
      <w:szCs w:val="20"/>
    </w:rPr>
  </w:style>
  <w:style w:type="paragraph" w:styleId="Kop9">
    <w:name w:val="heading 9"/>
    <w:aliases w:val="Kop 9 INretail"/>
    <w:basedOn w:val="ZsysbasisINretail"/>
    <w:next w:val="BasistekstINretail"/>
    <w:uiPriority w:val="4"/>
    <w:rsid w:val="008B619D"/>
    <w:pPr>
      <w:keepNext/>
      <w:keepLines/>
      <w:numPr>
        <w:ilvl w:val="8"/>
        <w:numId w:val="26"/>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INretail">
    <w:name w:val="Basistekst INretail"/>
    <w:basedOn w:val="ZsysbasisINretail"/>
    <w:qFormat/>
    <w:rsid w:val="00122DED"/>
  </w:style>
  <w:style w:type="paragraph" w:customStyle="1" w:styleId="ZsysbasisINretail">
    <w:name w:val="Zsysbasis INretail"/>
    <w:next w:val="BasistekstINretail"/>
    <w:link w:val="ZsysbasisINretailChar"/>
    <w:uiPriority w:val="4"/>
    <w:semiHidden/>
    <w:rsid w:val="00066DF0"/>
    <w:pPr>
      <w:spacing w:line="280" w:lineRule="atLeast"/>
    </w:pPr>
    <w:rPr>
      <w:rFonts w:ascii="Arial" w:hAnsi="Arial" w:cs="Arial"/>
      <w:color w:val="000000" w:themeColor="text1"/>
      <w:szCs w:val="18"/>
    </w:rPr>
  </w:style>
  <w:style w:type="paragraph" w:customStyle="1" w:styleId="BasistekstvetINretail">
    <w:name w:val="Basistekst vet INretail"/>
    <w:basedOn w:val="ZsysbasisINretail"/>
    <w:next w:val="BasistekstINretail"/>
    <w:uiPriority w:val="1"/>
    <w:qFormat/>
    <w:rsid w:val="00122DED"/>
    <w:rPr>
      <w:b/>
      <w:bCs/>
    </w:rPr>
  </w:style>
  <w:style w:type="character" w:styleId="GevolgdeHyperlink">
    <w:name w:val="FollowedHyperlink"/>
    <w:aliases w:val="GevolgdeHyperlink INretail"/>
    <w:basedOn w:val="Standaardalinea-lettertype"/>
    <w:uiPriority w:val="4"/>
    <w:rsid w:val="00B460C2"/>
    <w:rPr>
      <w:color w:val="auto"/>
      <w:u w:val="none"/>
    </w:rPr>
  </w:style>
  <w:style w:type="character" w:styleId="Hyperlink">
    <w:name w:val="Hyperlink"/>
    <w:aliases w:val="Hyperlink INretail"/>
    <w:basedOn w:val="Standaardalinea-lettertype"/>
    <w:uiPriority w:val="4"/>
    <w:rsid w:val="00B460C2"/>
    <w:rPr>
      <w:color w:val="auto"/>
      <w:u w:val="none"/>
    </w:rPr>
  </w:style>
  <w:style w:type="paragraph" w:customStyle="1" w:styleId="AdresvakINretail">
    <w:name w:val="Adresvak INretail"/>
    <w:basedOn w:val="ZsysbasisINretail"/>
    <w:uiPriority w:val="4"/>
    <w:rsid w:val="00280D1D"/>
    <w:rPr>
      <w:noProof/>
    </w:rPr>
  </w:style>
  <w:style w:type="paragraph" w:styleId="Koptekst">
    <w:name w:val="header"/>
    <w:basedOn w:val="ZsysbasisINretail"/>
    <w:next w:val="BasistekstINretail"/>
    <w:uiPriority w:val="98"/>
    <w:semiHidden/>
    <w:rsid w:val="00122DED"/>
  </w:style>
  <w:style w:type="paragraph" w:styleId="Voettekst">
    <w:name w:val="footer"/>
    <w:basedOn w:val="ZsysbasisINretail"/>
    <w:next w:val="BasistekstINretail"/>
    <w:link w:val="VoettekstChar"/>
    <w:uiPriority w:val="99"/>
    <w:rsid w:val="00122DED"/>
    <w:pPr>
      <w:jc w:val="right"/>
    </w:pPr>
  </w:style>
  <w:style w:type="paragraph" w:customStyle="1" w:styleId="KoptekstINretail">
    <w:name w:val="Koptekst INretail"/>
    <w:basedOn w:val="ZsysbasisdocumentgegevensINretail"/>
    <w:uiPriority w:val="4"/>
    <w:rsid w:val="00122DED"/>
  </w:style>
  <w:style w:type="paragraph" w:customStyle="1" w:styleId="VoettekstINretail">
    <w:name w:val="Voettekst INretail"/>
    <w:basedOn w:val="ZsysbasisdocumentgegevensINretail"/>
    <w:uiPriority w:val="4"/>
    <w:rsid w:val="00E334BB"/>
    <w:pPr>
      <w:spacing w:line="240" w:lineRule="exact"/>
      <w:jc w:val="right"/>
    </w:pPr>
    <w:rPr>
      <w:sz w:val="14"/>
    </w:rPr>
  </w:style>
  <w:style w:type="numbering" w:styleId="111111">
    <w:name w:val="Outline List 2"/>
    <w:basedOn w:val="Geenlijst"/>
    <w:uiPriority w:val="98"/>
    <w:semiHidden/>
    <w:rsid w:val="00E07762"/>
    <w:pPr>
      <w:numPr>
        <w:numId w:val="5"/>
      </w:numPr>
    </w:pPr>
  </w:style>
  <w:style w:type="numbering" w:styleId="1ai">
    <w:name w:val="Outline List 1"/>
    <w:basedOn w:val="Geenlijst"/>
    <w:uiPriority w:val="98"/>
    <w:semiHidden/>
    <w:rsid w:val="00E07762"/>
    <w:pPr>
      <w:numPr>
        <w:numId w:val="6"/>
      </w:numPr>
    </w:pPr>
  </w:style>
  <w:style w:type="paragraph" w:customStyle="1" w:styleId="BasistekstcursiefINretail">
    <w:name w:val="Basistekst cursief INretail"/>
    <w:basedOn w:val="ZsysbasisINretail"/>
    <w:next w:val="BasistekstINretail"/>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INretail"/>
    <w:next w:val="BasistekstINretail"/>
    <w:uiPriority w:val="98"/>
    <w:semiHidden/>
    <w:rsid w:val="0020607F"/>
  </w:style>
  <w:style w:type="paragraph" w:styleId="Adresenvelop">
    <w:name w:val="envelope address"/>
    <w:basedOn w:val="ZsysbasisINretail"/>
    <w:next w:val="BasistekstINretail"/>
    <w:uiPriority w:val="98"/>
    <w:semiHidden/>
    <w:rsid w:val="0020607F"/>
  </w:style>
  <w:style w:type="paragraph" w:styleId="Afsluiting">
    <w:name w:val="Closing"/>
    <w:basedOn w:val="ZsysbasisINretail"/>
    <w:next w:val="BasistekstINretail"/>
    <w:uiPriority w:val="98"/>
    <w:semiHidden/>
    <w:rsid w:val="0020607F"/>
  </w:style>
  <w:style w:type="paragraph" w:customStyle="1" w:styleId="Inspring1eniveauINretail">
    <w:name w:val="Inspring 1e niveau INretail"/>
    <w:basedOn w:val="ZsysbasisINretail"/>
    <w:uiPriority w:val="4"/>
    <w:qFormat/>
    <w:rsid w:val="00122DED"/>
    <w:pPr>
      <w:tabs>
        <w:tab w:val="left" w:pos="284"/>
      </w:tabs>
      <w:ind w:left="284" w:hanging="284"/>
    </w:pPr>
  </w:style>
  <w:style w:type="paragraph" w:customStyle="1" w:styleId="Inspring2eniveauINretail">
    <w:name w:val="Inspring 2e niveau INretail"/>
    <w:basedOn w:val="ZsysbasisINretail"/>
    <w:uiPriority w:val="4"/>
    <w:qFormat/>
    <w:rsid w:val="00122DED"/>
    <w:pPr>
      <w:tabs>
        <w:tab w:val="left" w:pos="567"/>
      </w:tabs>
      <w:ind w:left="568" w:hanging="284"/>
    </w:pPr>
  </w:style>
  <w:style w:type="paragraph" w:customStyle="1" w:styleId="Inspring3eniveauINretail">
    <w:name w:val="Inspring 3e niveau INretail"/>
    <w:basedOn w:val="ZsysbasisINretail"/>
    <w:uiPriority w:val="4"/>
    <w:qFormat/>
    <w:rsid w:val="00122DED"/>
    <w:pPr>
      <w:tabs>
        <w:tab w:val="left" w:pos="851"/>
      </w:tabs>
      <w:ind w:left="851" w:hanging="284"/>
    </w:pPr>
  </w:style>
  <w:style w:type="paragraph" w:customStyle="1" w:styleId="Zwevend1eniveauINretail">
    <w:name w:val="Zwevend 1e niveau INretail"/>
    <w:basedOn w:val="ZsysbasisINretail"/>
    <w:uiPriority w:val="4"/>
    <w:qFormat/>
    <w:rsid w:val="00122DED"/>
    <w:pPr>
      <w:ind w:left="284"/>
    </w:pPr>
  </w:style>
  <w:style w:type="paragraph" w:customStyle="1" w:styleId="Zwevend2eniveauINretail">
    <w:name w:val="Zwevend 2e niveau INretail"/>
    <w:basedOn w:val="ZsysbasisINretail"/>
    <w:uiPriority w:val="4"/>
    <w:qFormat/>
    <w:rsid w:val="00122DED"/>
    <w:pPr>
      <w:ind w:left="567"/>
    </w:pPr>
  </w:style>
  <w:style w:type="paragraph" w:customStyle="1" w:styleId="Zwevend3eniveauINretail">
    <w:name w:val="Zwevend 3e niveau INretail"/>
    <w:basedOn w:val="ZsysbasisINretail"/>
    <w:uiPriority w:val="4"/>
    <w:qFormat/>
    <w:rsid w:val="00122DED"/>
    <w:pPr>
      <w:ind w:left="851"/>
    </w:pPr>
  </w:style>
  <w:style w:type="paragraph" w:styleId="Inhopg1">
    <w:name w:val="toc 1"/>
    <w:aliases w:val="Inhopg 1 INretail"/>
    <w:basedOn w:val="ZsysbasistocINretail"/>
    <w:next w:val="BasistekstINretail"/>
    <w:uiPriority w:val="4"/>
    <w:rsid w:val="00394AD8"/>
    <w:pPr>
      <w:ind w:left="340" w:hanging="340"/>
    </w:pPr>
    <w:rPr>
      <w:b/>
    </w:rPr>
  </w:style>
  <w:style w:type="paragraph" w:styleId="Inhopg2">
    <w:name w:val="toc 2"/>
    <w:aliases w:val="Inhopg 2 INretail"/>
    <w:basedOn w:val="ZsysbasistocINretail"/>
    <w:next w:val="BasistekstINretail"/>
    <w:uiPriority w:val="4"/>
    <w:rsid w:val="005D6999"/>
    <w:pPr>
      <w:ind w:left="1287" w:hanging="567"/>
    </w:pPr>
  </w:style>
  <w:style w:type="paragraph" w:styleId="Inhopg3">
    <w:name w:val="toc 3"/>
    <w:aliases w:val="Inhopg 3 INretail"/>
    <w:basedOn w:val="ZsysbasistocINretail"/>
    <w:next w:val="BasistekstINretail"/>
    <w:uiPriority w:val="4"/>
    <w:rsid w:val="005D6999"/>
    <w:pPr>
      <w:ind w:left="2291" w:hanging="851"/>
    </w:pPr>
  </w:style>
  <w:style w:type="paragraph" w:styleId="Inhopg4">
    <w:name w:val="toc 4"/>
    <w:aliases w:val="Inhopg 4 INretail"/>
    <w:basedOn w:val="ZsysbasistocINretail"/>
    <w:next w:val="BasistekstINretail"/>
    <w:uiPriority w:val="4"/>
    <w:rsid w:val="00DE279D"/>
    <w:pPr>
      <w:ind w:left="0" w:firstLine="0"/>
    </w:pPr>
    <w:rPr>
      <w:b/>
    </w:rPr>
  </w:style>
  <w:style w:type="paragraph" w:styleId="Bronvermelding">
    <w:name w:val="table of authorities"/>
    <w:basedOn w:val="ZsysbasisINretail"/>
    <w:next w:val="BasistekstINretail"/>
    <w:uiPriority w:val="98"/>
    <w:semiHidden/>
    <w:rsid w:val="00F33259"/>
    <w:pPr>
      <w:ind w:left="180" w:hanging="180"/>
    </w:pPr>
  </w:style>
  <w:style w:type="paragraph" w:styleId="Index2">
    <w:name w:val="index 2"/>
    <w:basedOn w:val="ZsysbasisINretail"/>
    <w:next w:val="BasistekstINretail"/>
    <w:uiPriority w:val="98"/>
    <w:semiHidden/>
    <w:rsid w:val="00122DED"/>
  </w:style>
  <w:style w:type="paragraph" w:styleId="Index3">
    <w:name w:val="index 3"/>
    <w:basedOn w:val="ZsysbasisINretail"/>
    <w:next w:val="BasistekstINretail"/>
    <w:uiPriority w:val="98"/>
    <w:semiHidden/>
    <w:rsid w:val="00122DED"/>
  </w:style>
  <w:style w:type="paragraph" w:styleId="Ondertitel">
    <w:name w:val="Subtitle"/>
    <w:basedOn w:val="ZsysbasisINretail"/>
    <w:next w:val="BasistekstINretail"/>
    <w:uiPriority w:val="98"/>
    <w:semiHidden/>
    <w:rsid w:val="00122DED"/>
  </w:style>
  <w:style w:type="paragraph" w:styleId="Titel">
    <w:name w:val="Title"/>
    <w:basedOn w:val="ZsysbasisINretail"/>
    <w:next w:val="BasistekstINretail"/>
    <w:uiPriority w:val="98"/>
    <w:semiHidden/>
    <w:rsid w:val="00122DED"/>
  </w:style>
  <w:style w:type="paragraph" w:customStyle="1" w:styleId="Kop2zondernummerINretail">
    <w:name w:val="Kop 2 zonder nummer INretail"/>
    <w:basedOn w:val="ZsysbasisINretail"/>
    <w:next w:val="BasistekstINretail"/>
    <w:uiPriority w:val="4"/>
    <w:qFormat/>
    <w:rsid w:val="00F00F91"/>
    <w:pPr>
      <w:keepNext/>
      <w:keepLines/>
      <w:spacing w:before="280"/>
      <w:outlineLvl w:val="1"/>
    </w:pPr>
    <w:rPr>
      <w:b/>
      <w:bCs/>
      <w:iCs/>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C2348"/>
    <w:rPr>
      <w:color w:val="000000"/>
      <w:bdr w:val="none" w:sz="0" w:space="0" w:color="auto"/>
      <w:shd w:val="clear" w:color="auto" w:fill="70C4DE"/>
    </w:rPr>
  </w:style>
  <w:style w:type="paragraph" w:customStyle="1" w:styleId="Kop1zondernummerINretail">
    <w:name w:val="Kop 1 zonder nummer INretail"/>
    <w:basedOn w:val="ZsysbasisINretail"/>
    <w:next w:val="BasistekstINretail"/>
    <w:uiPriority w:val="4"/>
    <w:qFormat/>
    <w:rsid w:val="002351D0"/>
    <w:pPr>
      <w:keepNext/>
      <w:keepLines/>
      <w:spacing w:before="280"/>
      <w:outlineLvl w:val="0"/>
    </w:pPr>
    <w:rPr>
      <w:b/>
      <w:bCs/>
      <w:sz w:val="24"/>
      <w:szCs w:val="32"/>
    </w:rPr>
  </w:style>
  <w:style w:type="paragraph" w:customStyle="1" w:styleId="Kop3zondernummerINretail">
    <w:name w:val="Kop 3 zonder nummer INretail"/>
    <w:basedOn w:val="ZsysbasisINretail"/>
    <w:next w:val="BasistekstINretail"/>
    <w:uiPriority w:val="4"/>
    <w:qFormat/>
    <w:rsid w:val="00F00F91"/>
    <w:pPr>
      <w:keepNext/>
      <w:keepLines/>
      <w:spacing w:before="280"/>
      <w:outlineLvl w:val="2"/>
    </w:pPr>
    <w:rPr>
      <w:i/>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INretail"/>
    <w:basedOn w:val="ZsysbasistocINretail"/>
    <w:next w:val="BasistekstINretail"/>
    <w:uiPriority w:val="4"/>
    <w:rsid w:val="005D6999"/>
    <w:pPr>
      <w:ind w:left="720" w:firstLine="0"/>
    </w:pPr>
  </w:style>
  <w:style w:type="paragraph" w:styleId="Inhopg6">
    <w:name w:val="toc 6"/>
    <w:aliases w:val="Inhopg 6 INretail"/>
    <w:basedOn w:val="ZsysbasistocINretail"/>
    <w:next w:val="BasistekstINretail"/>
    <w:uiPriority w:val="4"/>
    <w:rsid w:val="00DE279D"/>
    <w:pPr>
      <w:ind w:left="1440" w:firstLine="0"/>
    </w:pPr>
  </w:style>
  <w:style w:type="paragraph" w:styleId="Inhopg7">
    <w:name w:val="toc 7"/>
    <w:aliases w:val="Inhopg 7 INretail"/>
    <w:basedOn w:val="ZsysbasistocINretail"/>
    <w:next w:val="BasistekstINretail"/>
    <w:uiPriority w:val="4"/>
    <w:rsid w:val="00DE279D"/>
    <w:pPr>
      <w:spacing w:before="300"/>
      <w:ind w:left="0" w:firstLine="0"/>
    </w:pPr>
    <w:rPr>
      <w:b/>
    </w:rPr>
  </w:style>
  <w:style w:type="paragraph" w:styleId="Inhopg8">
    <w:name w:val="toc 8"/>
    <w:aliases w:val="Inhopg 8 INretail"/>
    <w:basedOn w:val="ZsysbasistocINretail"/>
    <w:next w:val="BasistekstINretail"/>
    <w:uiPriority w:val="4"/>
    <w:rsid w:val="00DE279D"/>
    <w:pPr>
      <w:ind w:left="0" w:firstLine="0"/>
    </w:pPr>
  </w:style>
  <w:style w:type="paragraph" w:styleId="Inhopg9">
    <w:name w:val="toc 9"/>
    <w:aliases w:val="Inhopg 9 INretail"/>
    <w:basedOn w:val="ZsysbasistocINretail"/>
    <w:next w:val="BasistekstINretail"/>
    <w:uiPriority w:val="4"/>
    <w:rsid w:val="003964D4"/>
  </w:style>
  <w:style w:type="paragraph" w:styleId="Afzender">
    <w:name w:val="envelope return"/>
    <w:basedOn w:val="ZsysbasisINretail"/>
    <w:next w:val="BasistekstINretail"/>
    <w:uiPriority w:val="98"/>
    <w:semiHidden/>
    <w:rsid w:val="0020607F"/>
  </w:style>
  <w:style w:type="numbering" w:styleId="Artikelsectie">
    <w:name w:val="Outline List 3"/>
    <w:basedOn w:val="Geenlijst"/>
    <w:uiPriority w:val="98"/>
    <w:semiHidden/>
    <w:rsid w:val="00E07762"/>
    <w:pPr>
      <w:numPr>
        <w:numId w:val="7"/>
      </w:numPr>
    </w:pPr>
  </w:style>
  <w:style w:type="paragraph" w:styleId="Berichtkop">
    <w:name w:val="Message Header"/>
    <w:basedOn w:val="ZsysbasisINretail"/>
    <w:next w:val="BasistekstINretail"/>
    <w:uiPriority w:val="98"/>
    <w:semiHidden/>
    <w:rsid w:val="0020607F"/>
  </w:style>
  <w:style w:type="paragraph" w:styleId="Bloktekst">
    <w:name w:val="Block Text"/>
    <w:basedOn w:val="ZsysbasisINretail"/>
    <w:next w:val="BasistekstINretail"/>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INretail"/>
    <w:next w:val="BasistekstINretail"/>
    <w:uiPriority w:val="98"/>
    <w:semiHidden/>
    <w:rsid w:val="0020607F"/>
  </w:style>
  <w:style w:type="paragraph" w:styleId="Handtekening">
    <w:name w:val="Signature"/>
    <w:basedOn w:val="ZsysbasisINretail"/>
    <w:next w:val="BasistekstINretail"/>
    <w:uiPriority w:val="98"/>
    <w:semiHidden/>
    <w:rsid w:val="0020607F"/>
  </w:style>
  <w:style w:type="paragraph" w:styleId="HTML-voorafopgemaakt">
    <w:name w:val="HTML Preformatted"/>
    <w:basedOn w:val="ZsysbasisINretail"/>
    <w:next w:val="BasistekstINretail"/>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3C5179" w:themeColor="accent6"/>
        <w:left w:val="single" w:sz="8" w:space="0" w:color="3C5179" w:themeColor="accent6"/>
        <w:bottom w:val="single" w:sz="8" w:space="0" w:color="3C5179" w:themeColor="accent6"/>
        <w:right w:val="single" w:sz="8" w:space="0" w:color="3C5179" w:themeColor="accent6"/>
      </w:tblBorders>
    </w:tblPr>
    <w:tblStylePr w:type="firstRow">
      <w:pPr>
        <w:spacing w:before="0" w:after="0" w:line="240" w:lineRule="auto"/>
      </w:pPr>
      <w:rPr>
        <w:b/>
        <w:bCs/>
        <w:color w:val="FFFFFF" w:themeColor="background1"/>
      </w:rPr>
      <w:tblPr/>
      <w:tcPr>
        <w:shd w:val="clear" w:color="auto" w:fill="3C5179" w:themeFill="accent6"/>
      </w:tcPr>
    </w:tblStylePr>
    <w:tblStylePr w:type="lastRow">
      <w:pPr>
        <w:spacing w:before="0" w:after="0" w:line="240" w:lineRule="auto"/>
      </w:pPr>
      <w:rPr>
        <w:b/>
        <w:bCs/>
      </w:rPr>
      <w:tblPr/>
      <w:tcPr>
        <w:tcBorders>
          <w:top w:val="double" w:sz="6" w:space="0" w:color="3C5179" w:themeColor="accent6"/>
          <w:left w:val="single" w:sz="8" w:space="0" w:color="3C5179" w:themeColor="accent6"/>
          <w:bottom w:val="single" w:sz="8" w:space="0" w:color="3C5179" w:themeColor="accent6"/>
          <w:right w:val="single" w:sz="8" w:space="0" w:color="3C5179" w:themeColor="accent6"/>
        </w:tcBorders>
      </w:tcPr>
    </w:tblStylePr>
    <w:tblStylePr w:type="firstCol">
      <w:rPr>
        <w:b/>
        <w:bCs/>
      </w:rPr>
    </w:tblStylePr>
    <w:tblStylePr w:type="lastCol">
      <w:rPr>
        <w:b/>
        <w:bCs/>
      </w:rPr>
    </w:tblStylePr>
    <w:tblStylePr w:type="band1Vert">
      <w:tblPr/>
      <w:tcPr>
        <w:tcBorders>
          <w:top w:val="single" w:sz="8" w:space="0" w:color="3C5179" w:themeColor="accent6"/>
          <w:left w:val="single" w:sz="8" w:space="0" w:color="3C5179" w:themeColor="accent6"/>
          <w:bottom w:val="single" w:sz="8" w:space="0" w:color="3C5179" w:themeColor="accent6"/>
          <w:right w:val="single" w:sz="8" w:space="0" w:color="3C5179" w:themeColor="accent6"/>
        </w:tcBorders>
      </w:tcPr>
    </w:tblStylePr>
    <w:tblStylePr w:type="band1Horz">
      <w:tblPr/>
      <w:tcPr>
        <w:tcBorders>
          <w:top w:val="single" w:sz="8" w:space="0" w:color="3C5179" w:themeColor="accent6"/>
          <w:left w:val="single" w:sz="8" w:space="0" w:color="3C5179" w:themeColor="accent6"/>
          <w:bottom w:val="single" w:sz="8" w:space="0" w:color="3C5179" w:themeColor="accent6"/>
          <w:right w:val="single" w:sz="8" w:space="0" w:color="3C5179"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9A61A4" w:themeColor="accent5"/>
        <w:left w:val="single" w:sz="8" w:space="0" w:color="9A61A4" w:themeColor="accent5"/>
        <w:bottom w:val="single" w:sz="8" w:space="0" w:color="9A61A4" w:themeColor="accent5"/>
        <w:right w:val="single" w:sz="8" w:space="0" w:color="9A61A4" w:themeColor="accent5"/>
      </w:tblBorders>
    </w:tblPr>
    <w:tblStylePr w:type="firstRow">
      <w:pPr>
        <w:spacing w:before="0" w:after="0" w:line="240" w:lineRule="auto"/>
      </w:pPr>
      <w:rPr>
        <w:b/>
        <w:bCs/>
        <w:color w:val="FFFFFF" w:themeColor="background1"/>
      </w:rPr>
      <w:tblPr/>
      <w:tcPr>
        <w:shd w:val="clear" w:color="auto" w:fill="9A61A4" w:themeFill="accent5"/>
      </w:tcPr>
    </w:tblStylePr>
    <w:tblStylePr w:type="lastRow">
      <w:pPr>
        <w:spacing w:before="0" w:after="0" w:line="240" w:lineRule="auto"/>
      </w:pPr>
      <w:rPr>
        <w:b/>
        <w:bCs/>
      </w:rPr>
      <w:tblPr/>
      <w:tcPr>
        <w:tcBorders>
          <w:top w:val="double" w:sz="6" w:space="0" w:color="9A61A4" w:themeColor="accent5"/>
          <w:left w:val="single" w:sz="8" w:space="0" w:color="9A61A4" w:themeColor="accent5"/>
          <w:bottom w:val="single" w:sz="8" w:space="0" w:color="9A61A4" w:themeColor="accent5"/>
          <w:right w:val="single" w:sz="8" w:space="0" w:color="9A61A4" w:themeColor="accent5"/>
        </w:tcBorders>
      </w:tcPr>
    </w:tblStylePr>
    <w:tblStylePr w:type="firstCol">
      <w:rPr>
        <w:b/>
        <w:bCs/>
      </w:rPr>
    </w:tblStylePr>
    <w:tblStylePr w:type="lastCol">
      <w:rPr>
        <w:b/>
        <w:bCs/>
      </w:rPr>
    </w:tblStylePr>
    <w:tblStylePr w:type="band1Vert">
      <w:tblPr/>
      <w:tcPr>
        <w:tcBorders>
          <w:top w:val="single" w:sz="8" w:space="0" w:color="9A61A4" w:themeColor="accent5"/>
          <w:left w:val="single" w:sz="8" w:space="0" w:color="9A61A4" w:themeColor="accent5"/>
          <w:bottom w:val="single" w:sz="8" w:space="0" w:color="9A61A4" w:themeColor="accent5"/>
          <w:right w:val="single" w:sz="8" w:space="0" w:color="9A61A4" w:themeColor="accent5"/>
        </w:tcBorders>
      </w:tcPr>
    </w:tblStylePr>
    <w:tblStylePr w:type="band1Horz">
      <w:tblPr/>
      <w:tcPr>
        <w:tcBorders>
          <w:top w:val="single" w:sz="8" w:space="0" w:color="9A61A4" w:themeColor="accent5"/>
          <w:left w:val="single" w:sz="8" w:space="0" w:color="9A61A4" w:themeColor="accent5"/>
          <w:bottom w:val="single" w:sz="8" w:space="0" w:color="9A61A4" w:themeColor="accent5"/>
          <w:right w:val="single" w:sz="8" w:space="0" w:color="9A61A4"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ED6A4B" w:themeColor="accent4"/>
        <w:left w:val="single" w:sz="8" w:space="0" w:color="ED6A4B" w:themeColor="accent4"/>
        <w:bottom w:val="single" w:sz="8" w:space="0" w:color="ED6A4B" w:themeColor="accent4"/>
        <w:right w:val="single" w:sz="8" w:space="0" w:color="ED6A4B" w:themeColor="accent4"/>
      </w:tblBorders>
    </w:tblPr>
    <w:tblStylePr w:type="firstRow">
      <w:pPr>
        <w:spacing w:before="0" w:after="0" w:line="240" w:lineRule="auto"/>
      </w:pPr>
      <w:rPr>
        <w:b/>
        <w:bCs/>
        <w:color w:val="FFFFFF" w:themeColor="background1"/>
      </w:rPr>
      <w:tblPr/>
      <w:tcPr>
        <w:shd w:val="clear" w:color="auto" w:fill="ED6A4B" w:themeFill="accent4"/>
      </w:tcPr>
    </w:tblStylePr>
    <w:tblStylePr w:type="lastRow">
      <w:pPr>
        <w:spacing w:before="0" w:after="0" w:line="240" w:lineRule="auto"/>
      </w:pPr>
      <w:rPr>
        <w:b/>
        <w:bCs/>
      </w:rPr>
      <w:tblPr/>
      <w:tcPr>
        <w:tcBorders>
          <w:top w:val="double" w:sz="6" w:space="0" w:color="ED6A4B" w:themeColor="accent4"/>
          <w:left w:val="single" w:sz="8" w:space="0" w:color="ED6A4B" w:themeColor="accent4"/>
          <w:bottom w:val="single" w:sz="8" w:space="0" w:color="ED6A4B" w:themeColor="accent4"/>
          <w:right w:val="single" w:sz="8" w:space="0" w:color="ED6A4B" w:themeColor="accent4"/>
        </w:tcBorders>
      </w:tcPr>
    </w:tblStylePr>
    <w:tblStylePr w:type="firstCol">
      <w:rPr>
        <w:b/>
        <w:bCs/>
      </w:rPr>
    </w:tblStylePr>
    <w:tblStylePr w:type="lastCol">
      <w:rPr>
        <w:b/>
        <w:bCs/>
      </w:rPr>
    </w:tblStylePr>
    <w:tblStylePr w:type="band1Vert">
      <w:tblPr/>
      <w:tcPr>
        <w:tcBorders>
          <w:top w:val="single" w:sz="8" w:space="0" w:color="ED6A4B" w:themeColor="accent4"/>
          <w:left w:val="single" w:sz="8" w:space="0" w:color="ED6A4B" w:themeColor="accent4"/>
          <w:bottom w:val="single" w:sz="8" w:space="0" w:color="ED6A4B" w:themeColor="accent4"/>
          <w:right w:val="single" w:sz="8" w:space="0" w:color="ED6A4B" w:themeColor="accent4"/>
        </w:tcBorders>
      </w:tcPr>
    </w:tblStylePr>
    <w:tblStylePr w:type="band1Horz">
      <w:tblPr/>
      <w:tcPr>
        <w:tcBorders>
          <w:top w:val="single" w:sz="8" w:space="0" w:color="ED6A4B" w:themeColor="accent4"/>
          <w:left w:val="single" w:sz="8" w:space="0" w:color="ED6A4B" w:themeColor="accent4"/>
          <w:bottom w:val="single" w:sz="8" w:space="0" w:color="ED6A4B" w:themeColor="accent4"/>
          <w:right w:val="single" w:sz="8" w:space="0" w:color="ED6A4B"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8BBF46" w:themeColor="accent3"/>
        <w:left w:val="single" w:sz="8" w:space="0" w:color="8BBF46" w:themeColor="accent3"/>
        <w:bottom w:val="single" w:sz="8" w:space="0" w:color="8BBF46" w:themeColor="accent3"/>
        <w:right w:val="single" w:sz="8" w:space="0" w:color="8BBF46" w:themeColor="accent3"/>
      </w:tblBorders>
    </w:tblPr>
    <w:tblStylePr w:type="firstRow">
      <w:pPr>
        <w:spacing w:before="0" w:after="0" w:line="240" w:lineRule="auto"/>
      </w:pPr>
      <w:rPr>
        <w:b/>
        <w:bCs/>
        <w:color w:val="FFFFFF" w:themeColor="background1"/>
      </w:rPr>
      <w:tblPr/>
      <w:tcPr>
        <w:shd w:val="clear" w:color="auto" w:fill="8BBF46" w:themeFill="accent3"/>
      </w:tcPr>
    </w:tblStylePr>
    <w:tblStylePr w:type="lastRow">
      <w:pPr>
        <w:spacing w:before="0" w:after="0" w:line="240" w:lineRule="auto"/>
      </w:pPr>
      <w:rPr>
        <w:b/>
        <w:bCs/>
      </w:rPr>
      <w:tblPr/>
      <w:tcPr>
        <w:tcBorders>
          <w:top w:val="double" w:sz="6" w:space="0" w:color="8BBF46" w:themeColor="accent3"/>
          <w:left w:val="single" w:sz="8" w:space="0" w:color="8BBF46" w:themeColor="accent3"/>
          <w:bottom w:val="single" w:sz="8" w:space="0" w:color="8BBF46" w:themeColor="accent3"/>
          <w:right w:val="single" w:sz="8" w:space="0" w:color="8BBF46" w:themeColor="accent3"/>
        </w:tcBorders>
      </w:tcPr>
    </w:tblStylePr>
    <w:tblStylePr w:type="firstCol">
      <w:rPr>
        <w:b/>
        <w:bCs/>
      </w:rPr>
    </w:tblStylePr>
    <w:tblStylePr w:type="lastCol">
      <w:rPr>
        <w:b/>
        <w:bCs/>
      </w:rPr>
    </w:tblStylePr>
    <w:tblStylePr w:type="band1Vert">
      <w:tblPr/>
      <w:tcPr>
        <w:tcBorders>
          <w:top w:val="single" w:sz="8" w:space="0" w:color="8BBF46" w:themeColor="accent3"/>
          <w:left w:val="single" w:sz="8" w:space="0" w:color="8BBF46" w:themeColor="accent3"/>
          <w:bottom w:val="single" w:sz="8" w:space="0" w:color="8BBF46" w:themeColor="accent3"/>
          <w:right w:val="single" w:sz="8" w:space="0" w:color="8BBF46" w:themeColor="accent3"/>
        </w:tcBorders>
      </w:tcPr>
    </w:tblStylePr>
    <w:tblStylePr w:type="band1Horz">
      <w:tblPr/>
      <w:tcPr>
        <w:tcBorders>
          <w:top w:val="single" w:sz="8" w:space="0" w:color="8BBF46" w:themeColor="accent3"/>
          <w:left w:val="single" w:sz="8" w:space="0" w:color="8BBF46" w:themeColor="accent3"/>
          <w:bottom w:val="single" w:sz="8" w:space="0" w:color="8BBF46" w:themeColor="accent3"/>
          <w:right w:val="single" w:sz="8" w:space="0" w:color="8BBF46" w:themeColor="accent3"/>
        </w:tcBorders>
      </w:tcPr>
    </w:tblStylePr>
  </w:style>
  <w:style w:type="paragraph" w:styleId="HTML-adres">
    <w:name w:val="HTML Address"/>
    <w:basedOn w:val="ZsysbasisINretail"/>
    <w:next w:val="BasistekstINretail"/>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8DD0E5" w:themeColor="accent2"/>
        <w:left w:val="single" w:sz="8" w:space="0" w:color="8DD0E5" w:themeColor="accent2"/>
        <w:bottom w:val="single" w:sz="8" w:space="0" w:color="8DD0E5" w:themeColor="accent2"/>
        <w:right w:val="single" w:sz="8" w:space="0" w:color="8DD0E5" w:themeColor="accent2"/>
      </w:tblBorders>
    </w:tblPr>
    <w:tblStylePr w:type="firstRow">
      <w:pPr>
        <w:spacing w:before="0" w:after="0" w:line="240" w:lineRule="auto"/>
      </w:pPr>
      <w:rPr>
        <w:b/>
        <w:bCs/>
        <w:color w:val="FFFFFF" w:themeColor="background1"/>
      </w:rPr>
      <w:tblPr/>
      <w:tcPr>
        <w:shd w:val="clear" w:color="auto" w:fill="8DD0E5" w:themeFill="accent2"/>
      </w:tcPr>
    </w:tblStylePr>
    <w:tblStylePr w:type="lastRow">
      <w:pPr>
        <w:spacing w:before="0" w:after="0" w:line="240" w:lineRule="auto"/>
      </w:pPr>
      <w:rPr>
        <w:b/>
        <w:bCs/>
      </w:rPr>
      <w:tblPr/>
      <w:tcPr>
        <w:tcBorders>
          <w:top w:val="double" w:sz="6" w:space="0" w:color="8DD0E5" w:themeColor="accent2"/>
          <w:left w:val="single" w:sz="8" w:space="0" w:color="8DD0E5" w:themeColor="accent2"/>
          <w:bottom w:val="single" w:sz="8" w:space="0" w:color="8DD0E5" w:themeColor="accent2"/>
          <w:right w:val="single" w:sz="8" w:space="0" w:color="8DD0E5" w:themeColor="accent2"/>
        </w:tcBorders>
      </w:tcPr>
    </w:tblStylePr>
    <w:tblStylePr w:type="firstCol">
      <w:rPr>
        <w:b/>
        <w:bCs/>
      </w:rPr>
    </w:tblStylePr>
    <w:tblStylePr w:type="lastCol">
      <w:rPr>
        <w:b/>
        <w:bCs/>
      </w:rPr>
    </w:tblStylePr>
    <w:tblStylePr w:type="band1Vert">
      <w:tblPr/>
      <w:tcPr>
        <w:tcBorders>
          <w:top w:val="single" w:sz="8" w:space="0" w:color="8DD0E5" w:themeColor="accent2"/>
          <w:left w:val="single" w:sz="8" w:space="0" w:color="8DD0E5" w:themeColor="accent2"/>
          <w:bottom w:val="single" w:sz="8" w:space="0" w:color="8DD0E5" w:themeColor="accent2"/>
          <w:right w:val="single" w:sz="8" w:space="0" w:color="8DD0E5" w:themeColor="accent2"/>
        </w:tcBorders>
      </w:tcPr>
    </w:tblStylePr>
    <w:tblStylePr w:type="band1Horz">
      <w:tblPr/>
      <w:tcPr>
        <w:tcBorders>
          <w:top w:val="single" w:sz="8" w:space="0" w:color="8DD0E5" w:themeColor="accent2"/>
          <w:left w:val="single" w:sz="8" w:space="0" w:color="8DD0E5" w:themeColor="accent2"/>
          <w:bottom w:val="single" w:sz="8" w:space="0" w:color="8DD0E5" w:themeColor="accent2"/>
          <w:right w:val="single" w:sz="8" w:space="0" w:color="8DD0E5" w:themeColor="accent2"/>
        </w:tcBorders>
      </w:tcPr>
    </w:tblStylePr>
  </w:style>
  <w:style w:type="table" w:styleId="Lichtearcering-accent6">
    <w:name w:val="Light Shading Accent 6"/>
    <w:basedOn w:val="Standaardtabel"/>
    <w:uiPriority w:val="60"/>
    <w:rsid w:val="00E07762"/>
    <w:pPr>
      <w:spacing w:line="240" w:lineRule="auto"/>
    </w:pPr>
    <w:rPr>
      <w:color w:val="2D3C5A" w:themeColor="accent6" w:themeShade="BF"/>
    </w:rPr>
    <w:tblPr>
      <w:tblStyleRowBandSize w:val="1"/>
      <w:tblStyleColBandSize w:val="1"/>
      <w:tblBorders>
        <w:top w:val="single" w:sz="8" w:space="0" w:color="3C5179" w:themeColor="accent6"/>
        <w:bottom w:val="single" w:sz="8" w:space="0" w:color="3C5179" w:themeColor="accent6"/>
      </w:tblBorders>
    </w:tblPr>
    <w:tblStylePr w:type="firstRow">
      <w:pPr>
        <w:spacing w:before="0" w:after="0" w:line="240" w:lineRule="auto"/>
      </w:pPr>
      <w:rPr>
        <w:b/>
        <w:bCs/>
      </w:rPr>
      <w:tblPr/>
      <w:tcPr>
        <w:tcBorders>
          <w:top w:val="single" w:sz="8" w:space="0" w:color="3C5179" w:themeColor="accent6"/>
          <w:left w:val="nil"/>
          <w:bottom w:val="single" w:sz="8" w:space="0" w:color="3C5179" w:themeColor="accent6"/>
          <w:right w:val="nil"/>
          <w:insideH w:val="nil"/>
          <w:insideV w:val="nil"/>
        </w:tcBorders>
      </w:tcPr>
    </w:tblStylePr>
    <w:tblStylePr w:type="lastRow">
      <w:pPr>
        <w:spacing w:before="0" w:after="0" w:line="240" w:lineRule="auto"/>
      </w:pPr>
      <w:rPr>
        <w:b/>
        <w:bCs/>
      </w:rPr>
      <w:tblPr/>
      <w:tcPr>
        <w:tcBorders>
          <w:top w:val="single" w:sz="8" w:space="0" w:color="3C5179" w:themeColor="accent6"/>
          <w:left w:val="nil"/>
          <w:bottom w:val="single" w:sz="8" w:space="0" w:color="3C51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1E4" w:themeFill="accent6" w:themeFillTint="3F"/>
      </w:tcPr>
    </w:tblStylePr>
    <w:tblStylePr w:type="band1Horz">
      <w:tblPr/>
      <w:tcPr>
        <w:tcBorders>
          <w:left w:val="nil"/>
          <w:right w:val="nil"/>
          <w:insideH w:val="nil"/>
          <w:insideV w:val="nil"/>
        </w:tcBorders>
        <w:shd w:val="clear" w:color="auto" w:fill="C8D1E4"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INretail"/>
    <w:next w:val="BasistekstINretail"/>
    <w:uiPriority w:val="98"/>
    <w:semiHidden/>
    <w:rsid w:val="00F33259"/>
    <w:pPr>
      <w:ind w:left="284" w:hanging="284"/>
    </w:pPr>
  </w:style>
  <w:style w:type="paragraph" w:styleId="Lijst2">
    <w:name w:val="List 2"/>
    <w:basedOn w:val="ZsysbasisINretail"/>
    <w:next w:val="BasistekstINretail"/>
    <w:uiPriority w:val="98"/>
    <w:semiHidden/>
    <w:rsid w:val="00F33259"/>
    <w:pPr>
      <w:ind w:left="568" w:hanging="284"/>
    </w:pPr>
  </w:style>
  <w:style w:type="paragraph" w:styleId="Lijst3">
    <w:name w:val="List 3"/>
    <w:basedOn w:val="ZsysbasisINretail"/>
    <w:next w:val="BasistekstINretail"/>
    <w:uiPriority w:val="98"/>
    <w:semiHidden/>
    <w:rsid w:val="00F33259"/>
    <w:pPr>
      <w:ind w:left="851" w:hanging="284"/>
    </w:pPr>
  </w:style>
  <w:style w:type="paragraph" w:styleId="Lijst4">
    <w:name w:val="List 4"/>
    <w:basedOn w:val="ZsysbasisINretail"/>
    <w:next w:val="BasistekstINretail"/>
    <w:uiPriority w:val="98"/>
    <w:semiHidden/>
    <w:rsid w:val="00F33259"/>
    <w:pPr>
      <w:ind w:left="1135" w:hanging="284"/>
    </w:pPr>
  </w:style>
  <w:style w:type="paragraph" w:styleId="Lijst5">
    <w:name w:val="List 5"/>
    <w:basedOn w:val="ZsysbasisINretail"/>
    <w:next w:val="BasistekstINretail"/>
    <w:uiPriority w:val="98"/>
    <w:semiHidden/>
    <w:rsid w:val="00F33259"/>
    <w:pPr>
      <w:ind w:left="1418" w:hanging="284"/>
    </w:pPr>
  </w:style>
  <w:style w:type="paragraph" w:styleId="Index1">
    <w:name w:val="index 1"/>
    <w:basedOn w:val="ZsysbasisINretail"/>
    <w:next w:val="BasistekstINretail"/>
    <w:uiPriority w:val="98"/>
    <w:semiHidden/>
    <w:rsid w:val="00F33259"/>
  </w:style>
  <w:style w:type="paragraph" w:styleId="Lijstopsomteken">
    <w:name w:val="List Bullet"/>
    <w:basedOn w:val="ZsysbasisINretail"/>
    <w:next w:val="BasistekstINretail"/>
    <w:uiPriority w:val="98"/>
    <w:semiHidden/>
    <w:rsid w:val="00E7078D"/>
    <w:pPr>
      <w:numPr>
        <w:numId w:val="12"/>
      </w:numPr>
      <w:ind w:left="357" w:hanging="357"/>
    </w:pPr>
  </w:style>
  <w:style w:type="paragraph" w:styleId="Lijstopsomteken2">
    <w:name w:val="List Bullet 2"/>
    <w:basedOn w:val="ZsysbasisINretail"/>
    <w:next w:val="BasistekstINretail"/>
    <w:uiPriority w:val="98"/>
    <w:semiHidden/>
    <w:rsid w:val="00E7078D"/>
    <w:pPr>
      <w:numPr>
        <w:numId w:val="13"/>
      </w:numPr>
      <w:ind w:left="641" w:hanging="357"/>
    </w:pPr>
  </w:style>
  <w:style w:type="paragraph" w:styleId="Lijstopsomteken3">
    <w:name w:val="List Bullet 3"/>
    <w:basedOn w:val="ZsysbasisINretail"/>
    <w:next w:val="BasistekstINretail"/>
    <w:uiPriority w:val="98"/>
    <w:semiHidden/>
    <w:rsid w:val="00E7078D"/>
    <w:pPr>
      <w:numPr>
        <w:numId w:val="14"/>
      </w:numPr>
      <w:ind w:left="924" w:hanging="357"/>
    </w:pPr>
  </w:style>
  <w:style w:type="paragraph" w:styleId="Lijstopsomteken4">
    <w:name w:val="List Bullet 4"/>
    <w:basedOn w:val="ZsysbasisINretail"/>
    <w:next w:val="BasistekstINretail"/>
    <w:uiPriority w:val="98"/>
    <w:semiHidden/>
    <w:rsid w:val="00E7078D"/>
    <w:pPr>
      <w:numPr>
        <w:numId w:val="15"/>
      </w:numPr>
      <w:ind w:left="1208" w:hanging="357"/>
    </w:pPr>
  </w:style>
  <w:style w:type="paragraph" w:styleId="Lijstnummering">
    <w:name w:val="List Number"/>
    <w:basedOn w:val="ZsysbasisINretail"/>
    <w:next w:val="BasistekstINretail"/>
    <w:uiPriority w:val="98"/>
    <w:semiHidden/>
    <w:rsid w:val="00705849"/>
    <w:pPr>
      <w:numPr>
        <w:numId w:val="17"/>
      </w:numPr>
      <w:ind w:left="357" w:hanging="357"/>
    </w:pPr>
  </w:style>
  <w:style w:type="paragraph" w:styleId="Lijstnummering2">
    <w:name w:val="List Number 2"/>
    <w:basedOn w:val="ZsysbasisINretail"/>
    <w:next w:val="BasistekstINretail"/>
    <w:uiPriority w:val="98"/>
    <w:semiHidden/>
    <w:rsid w:val="00705849"/>
    <w:pPr>
      <w:numPr>
        <w:numId w:val="18"/>
      </w:numPr>
      <w:ind w:left="641" w:hanging="357"/>
    </w:pPr>
  </w:style>
  <w:style w:type="paragraph" w:styleId="Lijstnummering3">
    <w:name w:val="List Number 3"/>
    <w:basedOn w:val="ZsysbasisINretail"/>
    <w:next w:val="BasistekstINretail"/>
    <w:uiPriority w:val="98"/>
    <w:semiHidden/>
    <w:rsid w:val="00705849"/>
    <w:pPr>
      <w:numPr>
        <w:numId w:val="19"/>
      </w:numPr>
      <w:ind w:left="924" w:hanging="357"/>
    </w:pPr>
  </w:style>
  <w:style w:type="paragraph" w:styleId="Lijstnummering4">
    <w:name w:val="List Number 4"/>
    <w:basedOn w:val="ZsysbasisINretail"/>
    <w:next w:val="BasistekstINretail"/>
    <w:uiPriority w:val="98"/>
    <w:semiHidden/>
    <w:rsid w:val="00705849"/>
    <w:pPr>
      <w:numPr>
        <w:numId w:val="20"/>
      </w:numPr>
      <w:ind w:left="1208" w:hanging="357"/>
    </w:pPr>
  </w:style>
  <w:style w:type="paragraph" w:styleId="Lijstnummering5">
    <w:name w:val="List Number 5"/>
    <w:basedOn w:val="ZsysbasisINretail"/>
    <w:next w:val="BasistekstINretail"/>
    <w:uiPriority w:val="98"/>
    <w:semiHidden/>
    <w:rsid w:val="00705849"/>
    <w:pPr>
      <w:numPr>
        <w:numId w:val="21"/>
      </w:numPr>
      <w:ind w:left="1491" w:hanging="357"/>
    </w:pPr>
  </w:style>
  <w:style w:type="paragraph" w:styleId="Lijstvoortzetting">
    <w:name w:val="List Continue"/>
    <w:basedOn w:val="ZsysbasisINretail"/>
    <w:next w:val="BasistekstINretail"/>
    <w:uiPriority w:val="98"/>
    <w:semiHidden/>
    <w:rsid w:val="00705849"/>
    <w:pPr>
      <w:ind w:left="284"/>
    </w:pPr>
  </w:style>
  <w:style w:type="paragraph" w:styleId="Lijstvoortzetting2">
    <w:name w:val="List Continue 2"/>
    <w:basedOn w:val="ZsysbasisINretail"/>
    <w:next w:val="BasistekstINretail"/>
    <w:uiPriority w:val="98"/>
    <w:semiHidden/>
    <w:rsid w:val="00705849"/>
    <w:pPr>
      <w:ind w:left="567"/>
    </w:pPr>
  </w:style>
  <w:style w:type="paragraph" w:styleId="Lijstvoortzetting3">
    <w:name w:val="List Continue 3"/>
    <w:basedOn w:val="ZsysbasisINretail"/>
    <w:next w:val="BasistekstINretail"/>
    <w:uiPriority w:val="98"/>
    <w:semiHidden/>
    <w:rsid w:val="00705849"/>
    <w:pPr>
      <w:ind w:left="851"/>
    </w:pPr>
  </w:style>
  <w:style w:type="paragraph" w:styleId="Lijstvoortzetting4">
    <w:name w:val="List Continue 4"/>
    <w:basedOn w:val="ZsysbasisINretail"/>
    <w:next w:val="BasistekstINretail"/>
    <w:uiPriority w:val="98"/>
    <w:semiHidden/>
    <w:rsid w:val="00705849"/>
    <w:pPr>
      <w:ind w:left="1134"/>
    </w:pPr>
  </w:style>
  <w:style w:type="paragraph" w:styleId="Lijstvoortzetting5">
    <w:name w:val="List Continue 5"/>
    <w:basedOn w:val="ZsysbasisINretail"/>
    <w:next w:val="BasistekstINretail"/>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INretail"/>
    <w:next w:val="BasistekstINretail"/>
    <w:uiPriority w:val="98"/>
    <w:semiHidden/>
    <w:rsid w:val="0020607F"/>
  </w:style>
  <w:style w:type="paragraph" w:styleId="Notitiekop">
    <w:name w:val="Note Heading"/>
    <w:basedOn w:val="ZsysbasisINretail"/>
    <w:next w:val="BasistekstINretail"/>
    <w:uiPriority w:val="98"/>
    <w:semiHidden/>
    <w:rsid w:val="0020607F"/>
  </w:style>
  <w:style w:type="paragraph" w:styleId="Plattetekst">
    <w:name w:val="Body Text"/>
    <w:basedOn w:val="ZsysbasisINretail"/>
    <w:next w:val="BasistekstINretail"/>
    <w:link w:val="PlattetekstChar"/>
    <w:uiPriority w:val="98"/>
    <w:semiHidden/>
    <w:rsid w:val="0020607F"/>
  </w:style>
  <w:style w:type="paragraph" w:styleId="Plattetekst2">
    <w:name w:val="Body Text 2"/>
    <w:basedOn w:val="ZsysbasisINretail"/>
    <w:next w:val="BasistekstINretail"/>
    <w:link w:val="Plattetekst2Char"/>
    <w:uiPriority w:val="98"/>
    <w:semiHidden/>
    <w:rsid w:val="00E7078D"/>
  </w:style>
  <w:style w:type="paragraph" w:styleId="Plattetekst3">
    <w:name w:val="Body Text 3"/>
    <w:basedOn w:val="ZsysbasisINretail"/>
    <w:next w:val="BasistekstINretail"/>
    <w:uiPriority w:val="98"/>
    <w:semiHidden/>
    <w:rsid w:val="0020607F"/>
  </w:style>
  <w:style w:type="paragraph" w:styleId="Platteteksteersteinspringing">
    <w:name w:val="Body Text First Indent"/>
    <w:basedOn w:val="ZsysbasisINretail"/>
    <w:next w:val="BasistekstINretail"/>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INretail"/>
    <w:next w:val="BasistekstINretail"/>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INretail"/>
    <w:next w:val="BasistekstINretail"/>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INretailChar">
    <w:name w:val="Zsysbasis INretail Char"/>
    <w:basedOn w:val="Standaardalinea-lettertype"/>
    <w:link w:val="ZsysbasisINretail"/>
    <w:semiHidden/>
    <w:rsid w:val="00066DF0"/>
    <w:rPr>
      <w:rFonts w:ascii="Arial" w:hAnsi="Arial" w:cs="Arial"/>
      <w:color w:val="000000" w:themeColor="text1"/>
      <w:szCs w:val="18"/>
    </w:rPr>
  </w:style>
  <w:style w:type="paragraph" w:styleId="Standaardinspringing">
    <w:name w:val="Normal Indent"/>
    <w:basedOn w:val="ZsysbasisINretail"/>
    <w:next w:val="BasistekstINretail"/>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INretail"/>
    <w:basedOn w:val="Standaardalinea-lettertype"/>
    <w:rsid w:val="00CB7600"/>
    <w:rPr>
      <w:vertAlign w:val="superscript"/>
    </w:rPr>
  </w:style>
  <w:style w:type="paragraph" w:styleId="Voetnoottekst">
    <w:name w:val="footnote text"/>
    <w:aliases w:val="Voetnoottekst INretail"/>
    <w:basedOn w:val="ZsysbasisINretail"/>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INretail"/>
    <w:next w:val="BasistekstINretail"/>
    <w:uiPriority w:val="98"/>
    <w:semiHidden/>
    <w:rsid w:val="0020607F"/>
  </w:style>
  <w:style w:type="paragraph" w:styleId="Tekstzonderopmaak">
    <w:name w:val="Plain Text"/>
    <w:basedOn w:val="ZsysbasisINretail"/>
    <w:next w:val="BasistekstINretail"/>
    <w:uiPriority w:val="98"/>
    <w:semiHidden/>
    <w:rsid w:val="0020607F"/>
  </w:style>
  <w:style w:type="paragraph" w:styleId="Ballontekst">
    <w:name w:val="Balloon Text"/>
    <w:basedOn w:val="ZsysbasisINretail"/>
    <w:next w:val="BasistekstINretail"/>
    <w:uiPriority w:val="98"/>
    <w:semiHidden/>
    <w:rsid w:val="0020607F"/>
  </w:style>
  <w:style w:type="paragraph" w:styleId="Bijschrift">
    <w:name w:val="caption"/>
    <w:aliases w:val="Bijschrift INretail"/>
    <w:basedOn w:val="ZsysbasisINretail"/>
    <w:next w:val="BasistekstINretail"/>
    <w:uiPriority w:val="4"/>
    <w:qFormat/>
    <w:rsid w:val="0020607F"/>
  </w:style>
  <w:style w:type="character" w:customStyle="1" w:styleId="TekstopmerkingChar">
    <w:name w:val="Tekst opmerking Char"/>
    <w:basedOn w:val="ZsysbasisINretail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INretail"/>
    <w:next w:val="BasistekstINretail"/>
    <w:uiPriority w:val="98"/>
    <w:semiHidden/>
    <w:rsid w:val="0020607F"/>
  </w:style>
  <w:style w:type="table" w:styleId="Lichtearcering-accent5">
    <w:name w:val="Light Shading Accent 5"/>
    <w:basedOn w:val="Standaardtabel"/>
    <w:uiPriority w:val="60"/>
    <w:rsid w:val="00E07762"/>
    <w:pPr>
      <w:spacing w:line="240" w:lineRule="auto"/>
    </w:pPr>
    <w:rPr>
      <w:color w:val="73477B" w:themeColor="accent5" w:themeShade="BF"/>
    </w:rPr>
    <w:tblPr>
      <w:tblStyleRowBandSize w:val="1"/>
      <w:tblStyleColBandSize w:val="1"/>
      <w:tblBorders>
        <w:top w:val="single" w:sz="8" w:space="0" w:color="9A61A4" w:themeColor="accent5"/>
        <w:bottom w:val="single" w:sz="8" w:space="0" w:color="9A61A4" w:themeColor="accent5"/>
      </w:tblBorders>
    </w:tblPr>
    <w:tblStylePr w:type="firstRow">
      <w:pPr>
        <w:spacing w:before="0" w:after="0" w:line="240" w:lineRule="auto"/>
      </w:pPr>
      <w:rPr>
        <w:b/>
        <w:bCs/>
      </w:rPr>
      <w:tblPr/>
      <w:tcPr>
        <w:tcBorders>
          <w:top w:val="single" w:sz="8" w:space="0" w:color="9A61A4" w:themeColor="accent5"/>
          <w:left w:val="nil"/>
          <w:bottom w:val="single" w:sz="8" w:space="0" w:color="9A61A4" w:themeColor="accent5"/>
          <w:right w:val="nil"/>
          <w:insideH w:val="nil"/>
          <w:insideV w:val="nil"/>
        </w:tcBorders>
      </w:tcPr>
    </w:tblStylePr>
    <w:tblStylePr w:type="lastRow">
      <w:pPr>
        <w:spacing w:before="0" w:after="0" w:line="240" w:lineRule="auto"/>
      </w:pPr>
      <w:rPr>
        <w:b/>
        <w:bCs/>
      </w:rPr>
      <w:tblPr/>
      <w:tcPr>
        <w:tcBorders>
          <w:top w:val="single" w:sz="8" w:space="0" w:color="9A61A4" w:themeColor="accent5"/>
          <w:left w:val="nil"/>
          <w:bottom w:val="single" w:sz="8" w:space="0" w:color="9A61A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E8" w:themeFill="accent5" w:themeFillTint="3F"/>
      </w:tcPr>
    </w:tblStylePr>
    <w:tblStylePr w:type="band1Horz">
      <w:tblPr/>
      <w:tcPr>
        <w:tcBorders>
          <w:left w:val="nil"/>
          <w:right w:val="nil"/>
          <w:insideH w:val="nil"/>
          <w:insideV w:val="nil"/>
        </w:tcBorders>
        <w:shd w:val="clear" w:color="auto" w:fill="E5D7E8" w:themeFill="accent5" w:themeFillTint="3F"/>
      </w:tcPr>
    </w:tblStylePr>
  </w:style>
  <w:style w:type="paragraph" w:styleId="Eindnoottekst">
    <w:name w:val="endnote text"/>
    <w:aliases w:val="Eindnoottekst INretail"/>
    <w:basedOn w:val="ZsysbasisINretail"/>
    <w:next w:val="BasistekstINretail"/>
    <w:uiPriority w:val="4"/>
    <w:rsid w:val="0020607F"/>
  </w:style>
  <w:style w:type="paragraph" w:styleId="Indexkop">
    <w:name w:val="index heading"/>
    <w:basedOn w:val="ZsysbasisINretail"/>
    <w:next w:val="BasistekstINretail"/>
    <w:uiPriority w:val="98"/>
    <w:semiHidden/>
    <w:rsid w:val="0020607F"/>
  </w:style>
  <w:style w:type="paragraph" w:styleId="Kopbronvermelding">
    <w:name w:val="toa heading"/>
    <w:basedOn w:val="ZsysbasisINretail"/>
    <w:next w:val="BasistekstINretail"/>
    <w:uiPriority w:val="98"/>
    <w:semiHidden/>
    <w:rsid w:val="0020607F"/>
  </w:style>
  <w:style w:type="paragraph" w:styleId="Lijstopsomteken5">
    <w:name w:val="List Bullet 5"/>
    <w:basedOn w:val="ZsysbasisINretail"/>
    <w:next w:val="BasistekstINretail"/>
    <w:uiPriority w:val="98"/>
    <w:semiHidden/>
    <w:rsid w:val="00E7078D"/>
    <w:pPr>
      <w:numPr>
        <w:numId w:val="16"/>
      </w:numPr>
      <w:ind w:left="1491" w:hanging="357"/>
    </w:pPr>
  </w:style>
  <w:style w:type="paragraph" w:styleId="Macrotekst">
    <w:name w:val="macro"/>
    <w:basedOn w:val="ZsysbasisINretail"/>
    <w:next w:val="BasistekstINretail"/>
    <w:uiPriority w:val="98"/>
    <w:semiHidden/>
    <w:rsid w:val="0020607F"/>
  </w:style>
  <w:style w:type="paragraph" w:styleId="Tekstopmerking">
    <w:name w:val="annotation text"/>
    <w:basedOn w:val="ZsysbasisINretail"/>
    <w:next w:val="BasistekstINretail"/>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INretail">
    <w:name w:val="Opsomming teken 1e niveau INretail"/>
    <w:basedOn w:val="ZsysbasisINretail"/>
    <w:uiPriority w:val="4"/>
    <w:qFormat/>
    <w:rsid w:val="007F234B"/>
    <w:pPr>
      <w:numPr>
        <w:numId w:val="33"/>
      </w:numPr>
    </w:pPr>
  </w:style>
  <w:style w:type="paragraph" w:customStyle="1" w:styleId="Opsommingteken2eniveauINretail">
    <w:name w:val="Opsomming teken 2e niveau INretail"/>
    <w:basedOn w:val="ZsysbasisINretail"/>
    <w:uiPriority w:val="4"/>
    <w:qFormat/>
    <w:rsid w:val="006655A1"/>
    <w:pPr>
      <w:numPr>
        <w:ilvl w:val="1"/>
        <w:numId w:val="33"/>
      </w:numPr>
    </w:pPr>
  </w:style>
  <w:style w:type="paragraph" w:customStyle="1" w:styleId="Opsommingteken3eniveauINretail">
    <w:name w:val="Opsomming teken 3e niveau INretail"/>
    <w:basedOn w:val="ZsysbasisINretail"/>
    <w:uiPriority w:val="4"/>
    <w:qFormat/>
    <w:rsid w:val="00075CFE"/>
    <w:pPr>
      <w:numPr>
        <w:ilvl w:val="2"/>
        <w:numId w:val="33"/>
      </w:numPr>
    </w:pPr>
  </w:style>
  <w:style w:type="paragraph" w:customStyle="1" w:styleId="Opsommingbolletje1eniveauINretail">
    <w:name w:val="Opsomming bolletje 1e niveau INretail"/>
    <w:basedOn w:val="ZsysbasisINretail"/>
    <w:uiPriority w:val="4"/>
    <w:qFormat/>
    <w:rsid w:val="005017F3"/>
    <w:pPr>
      <w:numPr>
        <w:numId w:val="28"/>
      </w:numPr>
    </w:pPr>
  </w:style>
  <w:style w:type="paragraph" w:customStyle="1" w:styleId="Opsommingbolletje2eniveauINretail">
    <w:name w:val="Opsomming bolletje 2e niveau INretail"/>
    <w:basedOn w:val="ZsysbasisINretail"/>
    <w:uiPriority w:val="4"/>
    <w:qFormat/>
    <w:rsid w:val="005017F3"/>
    <w:pPr>
      <w:numPr>
        <w:ilvl w:val="1"/>
        <w:numId w:val="28"/>
      </w:numPr>
    </w:pPr>
  </w:style>
  <w:style w:type="paragraph" w:customStyle="1" w:styleId="Opsommingbolletje3eniveauINretail">
    <w:name w:val="Opsomming bolletje 3e niveau INretail"/>
    <w:basedOn w:val="ZsysbasisINretail"/>
    <w:uiPriority w:val="4"/>
    <w:qFormat/>
    <w:rsid w:val="005017F3"/>
    <w:pPr>
      <w:numPr>
        <w:ilvl w:val="2"/>
        <w:numId w:val="28"/>
      </w:numPr>
    </w:pPr>
  </w:style>
  <w:style w:type="numbering" w:customStyle="1" w:styleId="OpsommingbolletjeINretail">
    <w:name w:val="Opsomming bolletje INretail"/>
    <w:uiPriority w:val="4"/>
    <w:semiHidden/>
    <w:rsid w:val="005017F3"/>
    <w:pPr>
      <w:numPr>
        <w:numId w:val="1"/>
      </w:numPr>
    </w:pPr>
  </w:style>
  <w:style w:type="paragraph" w:customStyle="1" w:styleId="Opsommingkleineletter1eniveauINretail">
    <w:name w:val="Opsomming kleine letter 1e niveau INretail"/>
    <w:basedOn w:val="ZsysbasisINretail"/>
    <w:uiPriority w:val="4"/>
    <w:qFormat/>
    <w:rsid w:val="00F31725"/>
    <w:pPr>
      <w:numPr>
        <w:numId w:val="29"/>
      </w:numPr>
    </w:pPr>
  </w:style>
  <w:style w:type="paragraph" w:customStyle="1" w:styleId="Opsommingkleineletter2eniveauINretail">
    <w:name w:val="Opsomming kleine letter 2e niveau INretail"/>
    <w:basedOn w:val="ZsysbasisINretail"/>
    <w:uiPriority w:val="4"/>
    <w:qFormat/>
    <w:rsid w:val="00BF3C5F"/>
    <w:pPr>
      <w:numPr>
        <w:ilvl w:val="1"/>
        <w:numId w:val="29"/>
      </w:numPr>
    </w:pPr>
  </w:style>
  <w:style w:type="paragraph" w:customStyle="1" w:styleId="Opsommingkleineletter3eniveauINretail">
    <w:name w:val="Opsomming kleine letter 3e niveau INretail"/>
    <w:basedOn w:val="ZsysbasisINretail"/>
    <w:uiPriority w:val="4"/>
    <w:qFormat/>
    <w:rsid w:val="00C237D2"/>
    <w:pPr>
      <w:numPr>
        <w:ilvl w:val="2"/>
        <w:numId w:val="29"/>
      </w:numPr>
    </w:pPr>
  </w:style>
  <w:style w:type="numbering" w:customStyle="1" w:styleId="OpsommingkleineletterINretail">
    <w:name w:val="Opsomming kleine letter INretail"/>
    <w:uiPriority w:val="4"/>
    <w:semiHidden/>
    <w:rsid w:val="00B334A0"/>
    <w:pPr>
      <w:numPr>
        <w:numId w:val="8"/>
      </w:numPr>
    </w:pPr>
  </w:style>
  <w:style w:type="paragraph" w:customStyle="1" w:styleId="Opsommingnummer1eniveauINretail">
    <w:name w:val="Opsomming nummer 1e niveau INretail"/>
    <w:basedOn w:val="ZsysbasisINretail"/>
    <w:uiPriority w:val="4"/>
    <w:qFormat/>
    <w:rsid w:val="001114BC"/>
    <w:pPr>
      <w:numPr>
        <w:numId w:val="30"/>
      </w:numPr>
    </w:pPr>
  </w:style>
  <w:style w:type="paragraph" w:customStyle="1" w:styleId="Opsommingnummer2eniveauINretail">
    <w:name w:val="Opsomming nummer 2e niveau INretail"/>
    <w:basedOn w:val="ZsysbasisINretail"/>
    <w:uiPriority w:val="4"/>
    <w:qFormat/>
    <w:rsid w:val="00F36D48"/>
    <w:pPr>
      <w:numPr>
        <w:ilvl w:val="1"/>
        <w:numId w:val="30"/>
      </w:numPr>
    </w:pPr>
  </w:style>
  <w:style w:type="paragraph" w:customStyle="1" w:styleId="Opsommingnummer3eniveauINretail">
    <w:name w:val="Opsomming nummer 3e niveau INretail"/>
    <w:basedOn w:val="ZsysbasisINretail"/>
    <w:uiPriority w:val="4"/>
    <w:qFormat/>
    <w:rsid w:val="00220478"/>
    <w:pPr>
      <w:numPr>
        <w:ilvl w:val="2"/>
        <w:numId w:val="30"/>
      </w:numPr>
    </w:pPr>
  </w:style>
  <w:style w:type="numbering" w:customStyle="1" w:styleId="OpsommingnummerINretail">
    <w:name w:val="Opsomming nummer INretail"/>
    <w:uiPriority w:val="4"/>
    <w:semiHidden/>
    <w:rsid w:val="00F04911"/>
    <w:pPr>
      <w:numPr>
        <w:numId w:val="2"/>
      </w:numPr>
    </w:pPr>
  </w:style>
  <w:style w:type="paragraph" w:customStyle="1" w:styleId="Opsommingopenrondje1eniveauINretail">
    <w:name w:val="Opsomming open rondje 1e niveau INretail"/>
    <w:basedOn w:val="ZsysbasisINretail"/>
    <w:uiPriority w:val="4"/>
    <w:rsid w:val="00957CCB"/>
    <w:pPr>
      <w:numPr>
        <w:numId w:val="24"/>
      </w:numPr>
    </w:pPr>
  </w:style>
  <w:style w:type="paragraph" w:customStyle="1" w:styleId="Opsommingopenrondje2eniveauINretail">
    <w:name w:val="Opsomming open rondje 2e niveau INretail"/>
    <w:basedOn w:val="ZsysbasisINretail"/>
    <w:uiPriority w:val="4"/>
    <w:rsid w:val="00957CCB"/>
    <w:pPr>
      <w:numPr>
        <w:ilvl w:val="1"/>
        <w:numId w:val="24"/>
      </w:numPr>
    </w:pPr>
  </w:style>
  <w:style w:type="paragraph" w:customStyle="1" w:styleId="Opsommingopenrondje3eniveauINretail">
    <w:name w:val="Opsomming open rondje 3e niveau INretail"/>
    <w:basedOn w:val="ZsysbasisINretail"/>
    <w:uiPriority w:val="4"/>
    <w:rsid w:val="00957CCB"/>
    <w:pPr>
      <w:numPr>
        <w:ilvl w:val="2"/>
        <w:numId w:val="24"/>
      </w:numPr>
    </w:pPr>
  </w:style>
  <w:style w:type="numbering" w:customStyle="1" w:styleId="OpsommingopenrondjeINretail">
    <w:name w:val="Opsomming open rondje INretail"/>
    <w:uiPriority w:val="4"/>
    <w:semiHidden/>
    <w:rsid w:val="00957CCB"/>
    <w:pPr>
      <w:numPr>
        <w:numId w:val="3"/>
      </w:numPr>
    </w:pPr>
  </w:style>
  <w:style w:type="paragraph" w:customStyle="1" w:styleId="Opsommingstreepje1eniveauINretail">
    <w:name w:val="Opsomming streepje 1e niveau INretail"/>
    <w:basedOn w:val="ZsysbasisINretail"/>
    <w:uiPriority w:val="4"/>
    <w:qFormat/>
    <w:rsid w:val="00B01DA1"/>
    <w:pPr>
      <w:numPr>
        <w:numId w:val="25"/>
      </w:numPr>
    </w:pPr>
  </w:style>
  <w:style w:type="paragraph" w:customStyle="1" w:styleId="Opsommingstreepje2eniveauINretail">
    <w:name w:val="Opsomming streepje 2e niveau INretail"/>
    <w:basedOn w:val="ZsysbasisINretail"/>
    <w:uiPriority w:val="4"/>
    <w:qFormat/>
    <w:rsid w:val="00B01DA1"/>
    <w:pPr>
      <w:numPr>
        <w:ilvl w:val="1"/>
        <w:numId w:val="25"/>
      </w:numPr>
    </w:pPr>
  </w:style>
  <w:style w:type="paragraph" w:customStyle="1" w:styleId="Opsommingstreepje3eniveauINretail">
    <w:name w:val="Opsomming streepje 3e niveau INretail"/>
    <w:basedOn w:val="ZsysbasisINretail"/>
    <w:uiPriority w:val="4"/>
    <w:qFormat/>
    <w:rsid w:val="00B01DA1"/>
    <w:pPr>
      <w:numPr>
        <w:ilvl w:val="2"/>
        <w:numId w:val="25"/>
      </w:numPr>
    </w:pPr>
  </w:style>
  <w:style w:type="numbering" w:customStyle="1" w:styleId="OpsommingstreepjeINretail">
    <w:name w:val="Opsomming streepje INretail"/>
    <w:uiPriority w:val="4"/>
    <w:semiHidden/>
    <w:rsid w:val="00B01DA1"/>
    <w:pPr>
      <w:numPr>
        <w:numId w:val="4"/>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9"/>
    <w:semiHidden/>
    <w:rsid w:val="00DC2348"/>
    <w:rPr>
      <w:color w:val="000000"/>
      <w:bdr w:val="none" w:sz="0" w:space="0" w:color="auto"/>
      <w:shd w:val="clear" w:color="auto" w:fill="70C4DE"/>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D43915" w:themeColor="accent4" w:themeShade="BF"/>
    </w:rPr>
    <w:tblPr>
      <w:tblStyleRowBandSize w:val="1"/>
      <w:tblStyleColBandSize w:val="1"/>
      <w:tblBorders>
        <w:top w:val="single" w:sz="8" w:space="0" w:color="ED6A4B" w:themeColor="accent4"/>
        <w:bottom w:val="single" w:sz="8" w:space="0" w:color="ED6A4B" w:themeColor="accent4"/>
      </w:tblBorders>
    </w:tblPr>
    <w:tblStylePr w:type="firstRow">
      <w:pPr>
        <w:spacing w:before="0" w:after="0" w:line="240" w:lineRule="auto"/>
      </w:pPr>
      <w:rPr>
        <w:b/>
        <w:bCs/>
      </w:rPr>
      <w:tblPr/>
      <w:tcPr>
        <w:tcBorders>
          <w:top w:val="single" w:sz="8" w:space="0" w:color="ED6A4B" w:themeColor="accent4"/>
          <w:left w:val="nil"/>
          <w:bottom w:val="single" w:sz="8" w:space="0" w:color="ED6A4B" w:themeColor="accent4"/>
          <w:right w:val="nil"/>
          <w:insideH w:val="nil"/>
          <w:insideV w:val="nil"/>
        </w:tcBorders>
      </w:tcPr>
    </w:tblStylePr>
    <w:tblStylePr w:type="lastRow">
      <w:pPr>
        <w:spacing w:before="0" w:after="0" w:line="240" w:lineRule="auto"/>
      </w:pPr>
      <w:rPr>
        <w:b/>
        <w:bCs/>
      </w:rPr>
      <w:tblPr/>
      <w:tcPr>
        <w:tcBorders>
          <w:top w:val="single" w:sz="8" w:space="0" w:color="ED6A4B" w:themeColor="accent4"/>
          <w:left w:val="nil"/>
          <w:bottom w:val="single" w:sz="8" w:space="0" w:color="ED6A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D2" w:themeFill="accent4" w:themeFillTint="3F"/>
      </w:tcPr>
    </w:tblStylePr>
    <w:tblStylePr w:type="band1Horz">
      <w:tblPr/>
      <w:tcPr>
        <w:tcBorders>
          <w:left w:val="nil"/>
          <w:right w:val="nil"/>
          <w:insideH w:val="nil"/>
          <w:insideV w:val="nil"/>
        </w:tcBorders>
        <w:shd w:val="clear" w:color="auto" w:fill="FAD9D2" w:themeFill="accent4" w:themeFillTint="3F"/>
      </w:tcPr>
    </w:tblStylePr>
  </w:style>
  <w:style w:type="table" w:styleId="Lichtearcering-accent3">
    <w:name w:val="Light Shading Accent 3"/>
    <w:basedOn w:val="Standaardtabel"/>
    <w:uiPriority w:val="60"/>
    <w:rsid w:val="00E07762"/>
    <w:pPr>
      <w:spacing w:line="240" w:lineRule="auto"/>
    </w:pPr>
    <w:rPr>
      <w:color w:val="689132" w:themeColor="accent3" w:themeShade="BF"/>
    </w:rPr>
    <w:tblPr>
      <w:tblStyleRowBandSize w:val="1"/>
      <w:tblStyleColBandSize w:val="1"/>
      <w:tblBorders>
        <w:top w:val="single" w:sz="8" w:space="0" w:color="8BBF46" w:themeColor="accent3"/>
        <w:bottom w:val="single" w:sz="8" w:space="0" w:color="8BBF46" w:themeColor="accent3"/>
      </w:tblBorders>
    </w:tblPr>
    <w:tblStylePr w:type="firstRow">
      <w:pPr>
        <w:spacing w:before="0" w:after="0" w:line="240" w:lineRule="auto"/>
      </w:pPr>
      <w:rPr>
        <w:b/>
        <w:bCs/>
      </w:rPr>
      <w:tblPr/>
      <w:tcPr>
        <w:tcBorders>
          <w:top w:val="single" w:sz="8" w:space="0" w:color="8BBF46" w:themeColor="accent3"/>
          <w:left w:val="nil"/>
          <w:bottom w:val="single" w:sz="8" w:space="0" w:color="8BBF46" w:themeColor="accent3"/>
          <w:right w:val="nil"/>
          <w:insideH w:val="nil"/>
          <w:insideV w:val="nil"/>
        </w:tcBorders>
      </w:tcPr>
    </w:tblStylePr>
    <w:tblStylePr w:type="lastRow">
      <w:pPr>
        <w:spacing w:before="0" w:after="0" w:line="240" w:lineRule="auto"/>
      </w:pPr>
      <w:rPr>
        <w:b/>
        <w:bCs/>
      </w:rPr>
      <w:tblPr/>
      <w:tcPr>
        <w:tcBorders>
          <w:top w:val="single" w:sz="8" w:space="0" w:color="8BBF46" w:themeColor="accent3"/>
          <w:left w:val="nil"/>
          <w:bottom w:val="single" w:sz="8" w:space="0" w:color="8BBF4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FD1" w:themeFill="accent3" w:themeFillTint="3F"/>
      </w:tcPr>
    </w:tblStylePr>
    <w:tblStylePr w:type="band1Horz">
      <w:tblPr/>
      <w:tcPr>
        <w:tcBorders>
          <w:left w:val="nil"/>
          <w:right w:val="nil"/>
          <w:insideH w:val="nil"/>
          <w:insideV w:val="nil"/>
        </w:tcBorders>
        <w:shd w:val="clear" w:color="auto" w:fill="E2EFD1" w:themeFill="accent3" w:themeFillTint="3F"/>
      </w:tcPr>
    </w:tblStylePr>
  </w:style>
  <w:style w:type="table" w:styleId="Lichtearcering-accent2">
    <w:name w:val="Light Shading Accent 2"/>
    <w:basedOn w:val="Standaardtabel"/>
    <w:uiPriority w:val="60"/>
    <w:rsid w:val="00E07762"/>
    <w:pPr>
      <w:spacing w:line="240" w:lineRule="auto"/>
    </w:pPr>
    <w:rPr>
      <w:color w:val="41B0D3" w:themeColor="accent2" w:themeShade="BF"/>
    </w:rPr>
    <w:tblPr>
      <w:tblStyleRowBandSize w:val="1"/>
      <w:tblStyleColBandSize w:val="1"/>
      <w:tblBorders>
        <w:top w:val="single" w:sz="8" w:space="0" w:color="8DD0E5" w:themeColor="accent2"/>
        <w:bottom w:val="single" w:sz="8" w:space="0" w:color="8DD0E5" w:themeColor="accent2"/>
      </w:tblBorders>
    </w:tblPr>
    <w:tblStylePr w:type="firstRow">
      <w:pPr>
        <w:spacing w:before="0" w:after="0" w:line="240" w:lineRule="auto"/>
      </w:pPr>
      <w:rPr>
        <w:b/>
        <w:bCs/>
      </w:rPr>
      <w:tblPr/>
      <w:tcPr>
        <w:tcBorders>
          <w:top w:val="single" w:sz="8" w:space="0" w:color="8DD0E5" w:themeColor="accent2"/>
          <w:left w:val="nil"/>
          <w:bottom w:val="single" w:sz="8" w:space="0" w:color="8DD0E5" w:themeColor="accent2"/>
          <w:right w:val="nil"/>
          <w:insideH w:val="nil"/>
          <w:insideV w:val="nil"/>
        </w:tcBorders>
      </w:tcPr>
    </w:tblStylePr>
    <w:tblStylePr w:type="lastRow">
      <w:pPr>
        <w:spacing w:before="0" w:after="0" w:line="240" w:lineRule="auto"/>
      </w:pPr>
      <w:rPr>
        <w:b/>
        <w:bCs/>
      </w:rPr>
      <w:tblPr/>
      <w:tcPr>
        <w:tcBorders>
          <w:top w:val="single" w:sz="8" w:space="0" w:color="8DD0E5" w:themeColor="accent2"/>
          <w:left w:val="nil"/>
          <w:bottom w:val="single" w:sz="8" w:space="0" w:color="8DD0E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F8" w:themeFill="accent2" w:themeFillTint="3F"/>
      </w:tcPr>
    </w:tblStylePr>
    <w:tblStylePr w:type="band1Horz">
      <w:tblPr/>
      <w:tcPr>
        <w:tcBorders>
          <w:left w:val="nil"/>
          <w:right w:val="nil"/>
          <w:insideH w:val="nil"/>
          <w:insideV w:val="nil"/>
        </w:tcBorders>
        <w:shd w:val="clear" w:color="auto" w:fill="E2F3F8"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3C5179" w:themeColor="accent6"/>
        <w:left w:val="single" w:sz="8" w:space="0" w:color="3C5179" w:themeColor="accent6"/>
        <w:bottom w:val="single" w:sz="8" w:space="0" w:color="3C5179" w:themeColor="accent6"/>
        <w:right w:val="single" w:sz="8" w:space="0" w:color="3C5179" w:themeColor="accent6"/>
        <w:insideH w:val="single" w:sz="8" w:space="0" w:color="3C5179" w:themeColor="accent6"/>
        <w:insideV w:val="single" w:sz="8" w:space="0" w:color="3C51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179" w:themeColor="accent6"/>
          <w:left w:val="single" w:sz="8" w:space="0" w:color="3C5179" w:themeColor="accent6"/>
          <w:bottom w:val="single" w:sz="18" w:space="0" w:color="3C5179" w:themeColor="accent6"/>
          <w:right w:val="single" w:sz="8" w:space="0" w:color="3C5179" w:themeColor="accent6"/>
          <w:insideH w:val="nil"/>
          <w:insideV w:val="single" w:sz="8" w:space="0" w:color="3C51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179" w:themeColor="accent6"/>
          <w:left w:val="single" w:sz="8" w:space="0" w:color="3C5179" w:themeColor="accent6"/>
          <w:bottom w:val="single" w:sz="8" w:space="0" w:color="3C5179" w:themeColor="accent6"/>
          <w:right w:val="single" w:sz="8" w:space="0" w:color="3C5179" w:themeColor="accent6"/>
          <w:insideH w:val="nil"/>
          <w:insideV w:val="single" w:sz="8" w:space="0" w:color="3C51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179" w:themeColor="accent6"/>
          <w:left w:val="single" w:sz="8" w:space="0" w:color="3C5179" w:themeColor="accent6"/>
          <w:bottom w:val="single" w:sz="8" w:space="0" w:color="3C5179" w:themeColor="accent6"/>
          <w:right w:val="single" w:sz="8" w:space="0" w:color="3C5179" w:themeColor="accent6"/>
        </w:tcBorders>
      </w:tcPr>
    </w:tblStylePr>
    <w:tblStylePr w:type="band1Vert">
      <w:tblPr/>
      <w:tcPr>
        <w:tcBorders>
          <w:top w:val="single" w:sz="8" w:space="0" w:color="3C5179" w:themeColor="accent6"/>
          <w:left w:val="single" w:sz="8" w:space="0" w:color="3C5179" w:themeColor="accent6"/>
          <w:bottom w:val="single" w:sz="8" w:space="0" w:color="3C5179" w:themeColor="accent6"/>
          <w:right w:val="single" w:sz="8" w:space="0" w:color="3C5179" w:themeColor="accent6"/>
        </w:tcBorders>
        <w:shd w:val="clear" w:color="auto" w:fill="C8D1E4" w:themeFill="accent6" w:themeFillTint="3F"/>
      </w:tcPr>
    </w:tblStylePr>
    <w:tblStylePr w:type="band1Horz">
      <w:tblPr/>
      <w:tcPr>
        <w:tcBorders>
          <w:top w:val="single" w:sz="8" w:space="0" w:color="3C5179" w:themeColor="accent6"/>
          <w:left w:val="single" w:sz="8" w:space="0" w:color="3C5179" w:themeColor="accent6"/>
          <w:bottom w:val="single" w:sz="8" w:space="0" w:color="3C5179" w:themeColor="accent6"/>
          <w:right w:val="single" w:sz="8" w:space="0" w:color="3C5179" w:themeColor="accent6"/>
          <w:insideV w:val="single" w:sz="8" w:space="0" w:color="3C5179" w:themeColor="accent6"/>
        </w:tcBorders>
        <w:shd w:val="clear" w:color="auto" w:fill="C8D1E4" w:themeFill="accent6" w:themeFillTint="3F"/>
      </w:tcPr>
    </w:tblStylePr>
    <w:tblStylePr w:type="band2Horz">
      <w:tblPr/>
      <w:tcPr>
        <w:tcBorders>
          <w:top w:val="single" w:sz="8" w:space="0" w:color="3C5179" w:themeColor="accent6"/>
          <w:left w:val="single" w:sz="8" w:space="0" w:color="3C5179" w:themeColor="accent6"/>
          <w:bottom w:val="single" w:sz="8" w:space="0" w:color="3C5179" w:themeColor="accent6"/>
          <w:right w:val="single" w:sz="8" w:space="0" w:color="3C5179" w:themeColor="accent6"/>
          <w:insideV w:val="single" w:sz="8" w:space="0" w:color="3C5179"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9A61A4" w:themeColor="accent5"/>
        <w:left w:val="single" w:sz="8" w:space="0" w:color="9A61A4" w:themeColor="accent5"/>
        <w:bottom w:val="single" w:sz="8" w:space="0" w:color="9A61A4" w:themeColor="accent5"/>
        <w:right w:val="single" w:sz="8" w:space="0" w:color="9A61A4" w:themeColor="accent5"/>
        <w:insideH w:val="single" w:sz="8" w:space="0" w:color="9A61A4" w:themeColor="accent5"/>
        <w:insideV w:val="single" w:sz="8" w:space="0" w:color="9A61A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1A4" w:themeColor="accent5"/>
          <w:left w:val="single" w:sz="8" w:space="0" w:color="9A61A4" w:themeColor="accent5"/>
          <w:bottom w:val="single" w:sz="18" w:space="0" w:color="9A61A4" w:themeColor="accent5"/>
          <w:right w:val="single" w:sz="8" w:space="0" w:color="9A61A4" w:themeColor="accent5"/>
          <w:insideH w:val="nil"/>
          <w:insideV w:val="single" w:sz="8" w:space="0" w:color="9A61A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1A4" w:themeColor="accent5"/>
          <w:left w:val="single" w:sz="8" w:space="0" w:color="9A61A4" w:themeColor="accent5"/>
          <w:bottom w:val="single" w:sz="8" w:space="0" w:color="9A61A4" w:themeColor="accent5"/>
          <w:right w:val="single" w:sz="8" w:space="0" w:color="9A61A4" w:themeColor="accent5"/>
          <w:insideH w:val="nil"/>
          <w:insideV w:val="single" w:sz="8" w:space="0" w:color="9A61A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1A4" w:themeColor="accent5"/>
          <w:left w:val="single" w:sz="8" w:space="0" w:color="9A61A4" w:themeColor="accent5"/>
          <w:bottom w:val="single" w:sz="8" w:space="0" w:color="9A61A4" w:themeColor="accent5"/>
          <w:right w:val="single" w:sz="8" w:space="0" w:color="9A61A4" w:themeColor="accent5"/>
        </w:tcBorders>
      </w:tcPr>
    </w:tblStylePr>
    <w:tblStylePr w:type="band1Vert">
      <w:tblPr/>
      <w:tcPr>
        <w:tcBorders>
          <w:top w:val="single" w:sz="8" w:space="0" w:color="9A61A4" w:themeColor="accent5"/>
          <w:left w:val="single" w:sz="8" w:space="0" w:color="9A61A4" w:themeColor="accent5"/>
          <w:bottom w:val="single" w:sz="8" w:space="0" w:color="9A61A4" w:themeColor="accent5"/>
          <w:right w:val="single" w:sz="8" w:space="0" w:color="9A61A4" w:themeColor="accent5"/>
        </w:tcBorders>
        <w:shd w:val="clear" w:color="auto" w:fill="E5D7E8" w:themeFill="accent5" w:themeFillTint="3F"/>
      </w:tcPr>
    </w:tblStylePr>
    <w:tblStylePr w:type="band1Horz">
      <w:tblPr/>
      <w:tcPr>
        <w:tcBorders>
          <w:top w:val="single" w:sz="8" w:space="0" w:color="9A61A4" w:themeColor="accent5"/>
          <w:left w:val="single" w:sz="8" w:space="0" w:color="9A61A4" w:themeColor="accent5"/>
          <w:bottom w:val="single" w:sz="8" w:space="0" w:color="9A61A4" w:themeColor="accent5"/>
          <w:right w:val="single" w:sz="8" w:space="0" w:color="9A61A4" w:themeColor="accent5"/>
          <w:insideV w:val="single" w:sz="8" w:space="0" w:color="9A61A4" w:themeColor="accent5"/>
        </w:tcBorders>
        <w:shd w:val="clear" w:color="auto" w:fill="E5D7E8" w:themeFill="accent5" w:themeFillTint="3F"/>
      </w:tcPr>
    </w:tblStylePr>
    <w:tblStylePr w:type="band2Horz">
      <w:tblPr/>
      <w:tcPr>
        <w:tcBorders>
          <w:top w:val="single" w:sz="8" w:space="0" w:color="9A61A4" w:themeColor="accent5"/>
          <w:left w:val="single" w:sz="8" w:space="0" w:color="9A61A4" w:themeColor="accent5"/>
          <w:bottom w:val="single" w:sz="8" w:space="0" w:color="9A61A4" w:themeColor="accent5"/>
          <w:right w:val="single" w:sz="8" w:space="0" w:color="9A61A4" w:themeColor="accent5"/>
          <w:insideV w:val="single" w:sz="8" w:space="0" w:color="9A61A4"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ED6A4B" w:themeColor="accent4"/>
        <w:left w:val="single" w:sz="8" w:space="0" w:color="ED6A4B" w:themeColor="accent4"/>
        <w:bottom w:val="single" w:sz="8" w:space="0" w:color="ED6A4B" w:themeColor="accent4"/>
        <w:right w:val="single" w:sz="8" w:space="0" w:color="ED6A4B" w:themeColor="accent4"/>
        <w:insideH w:val="single" w:sz="8" w:space="0" w:color="ED6A4B" w:themeColor="accent4"/>
        <w:insideV w:val="single" w:sz="8" w:space="0" w:color="ED6A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6A4B" w:themeColor="accent4"/>
          <w:left w:val="single" w:sz="8" w:space="0" w:color="ED6A4B" w:themeColor="accent4"/>
          <w:bottom w:val="single" w:sz="18" w:space="0" w:color="ED6A4B" w:themeColor="accent4"/>
          <w:right w:val="single" w:sz="8" w:space="0" w:color="ED6A4B" w:themeColor="accent4"/>
          <w:insideH w:val="nil"/>
          <w:insideV w:val="single" w:sz="8" w:space="0" w:color="ED6A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6A4B" w:themeColor="accent4"/>
          <w:left w:val="single" w:sz="8" w:space="0" w:color="ED6A4B" w:themeColor="accent4"/>
          <w:bottom w:val="single" w:sz="8" w:space="0" w:color="ED6A4B" w:themeColor="accent4"/>
          <w:right w:val="single" w:sz="8" w:space="0" w:color="ED6A4B" w:themeColor="accent4"/>
          <w:insideH w:val="nil"/>
          <w:insideV w:val="single" w:sz="8" w:space="0" w:color="ED6A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6A4B" w:themeColor="accent4"/>
          <w:left w:val="single" w:sz="8" w:space="0" w:color="ED6A4B" w:themeColor="accent4"/>
          <w:bottom w:val="single" w:sz="8" w:space="0" w:color="ED6A4B" w:themeColor="accent4"/>
          <w:right w:val="single" w:sz="8" w:space="0" w:color="ED6A4B" w:themeColor="accent4"/>
        </w:tcBorders>
      </w:tcPr>
    </w:tblStylePr>
    <w:tblStylePr w:type="band1Vert">
      <w:tblPr/>
      <w:tcPr>
        <w:tcBorders>
          <w:top w:val="single" w:sz="8" w:space="0" w:color="ED6A4B" w:themeColor="accent4"/>
          <w:left w:val="single" w:sz="8" w:space="0" w:color="ED6A4B" w:themeColor="accent4"/>
          <w:bottom w:val="single" w:sz="8" w:space="0" w:color="ED6A4B" w:themeColor="accent4"/>
          <w:right w:val="single" w:sz="8" w:space="0" w:color="ED6A4B" w:themeColor="accent4"/>
        </w:tcBorders>
        <w:shd w:val="clear" w:color="auto" w:fill="FAD9D2" w:themeFill="accent4" w:themeFillTint="3F"/>
      </w:tcPr>
    </w:tblStylePr>
    <w:tblStylePr w:type="band1Horz">
      <w:tblPr/>
      <w:tcPr>
        <w:tcBorders>
          <w:top w:val="single" w:sz="8" w:space="0" w:color="ED6A4B" w:themeColor="accent4"/>
          <w:left w:val="single" w:sz="8" w:space="0" w:color="ED6A4B" w:themeColor="accent4"/>
          <w:bottom w:val="single" w:sz="8" w:space="0" w:color="ED6A4B" w:themeColor="accent4"/>
          <w:right w:val="single" w:sz="8" w:space="0" w:color="ED6A4B" w:themeColor="accent4"/>
          <w:insideV w:val="single" w:sz="8" w:space="0" w:color="ED6A4B" w:themeColor="accent4"/>
        </w:tcBorders>
        <w:shd w:val="clear" w:color="auto" w:fill="FAD9D2" w:themeFill="accent4" w:themeFillTint="3F"/>
      </w:tcPr>
    </w:tblStylePr>
    <w:tblStylePr w:type="band2Horz">
      <w:tblPr/>
      <w:tcPr>
        <w:tcBorders>
          <w:top w:val="single" w:sz="8" w:space="0" w:color="ED6A4B" w:themeColor="accent4"/>
          <w:left w:val="single" w:sz="8" w:space="0" w:color="ED6A4B" w:themeColor="accent4"/>
          <w:bottom w:val="single" w:sz="8" w:space="0" w:color="ED6A4B" w:themeColor="accent4"/>
          <w:right w:val="single" w:sz="8" w:space="0" w:color="ED6A4B" w:themeColor="accent4"/>
          <w:insideV w:val="single" w:sz="8" w:space="0" w:color="ED6A4B"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8BBF46" w:themeColor="accent3"/>
        <w:left w:val="single" w:sz="8" w:space="0" w:color="8BBF46" w:themeColor="accent3"/>
        <w:bottom w:val="single" w:sz="8" w:space="0" w:color="8BBF46" w:themeColor="accent3"/>
        <w:right w:val="single" w:sz="8" w:space="0" w:color="8BBF46" w:themeColor="accent3"/>
        <w:insideH w:val="single" w:sz="8" w:space="0" w:color="8BBF46" w:themeColor="accent3"/>
        <w:insideV w:val="single" w:sz="8" w:space="0" w:color="8BBF4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BF46" w:themeColor="accent3"/>
          <w:left w:val="single" w:sz="8" w:space="0" w:color="8BBF46" w:themeColor="accent3"/>
          <w:bottom w:val="single" w:sz="18" w:space="0" w:color="8BBF46" w:themeColor="accent3"/>
          <w:right w:val="single" w:sz="8" w:space="0" w:color="8BBF46" w:themeColor="accent3"/>
          <w:insideH w:val="nil"/>
          <w:insideV w:val="single" w:sz="8" w:space="0" w:color="8BBF4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BF46" w:themeColor="accent3"/>
          <w:left w:val="single" w:sz="8" w:space="0" w:color="8BBF46" w:themeColor="accent3"/>
          <w:bottom w:val="single" w:sz="8" w:space="0" w:color="8BBF46" w:themeColor="accent3"/>
          <w:right w:val="single" w:sz="8" w:space="0" w:color="8BBF46" w:themeColor="accent3"/>
          <w:insideH w:val="nil"/>
          <w:insideV w:val="single" w:sz="8" w:space="0" w:color="8BBF4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BF46" w:themeColor="accent3"/>
          <w:left w:val="single" w:sz="8" w:space="0" w:color="8BBF46" w:themeColor="accent3"/>
          <w:bottom w:val="single" w:sz="8" w:space="0" w:color="8BBF46" w:themeColor="accent3"/>
          <w:right w:val="single" w:sz="8" w:space="0" w:color="8BBF46" w:themeColor="accent3"/>
        </w:tcBorders>
      </w:tcPr>
    </w:tblStylePr>
    <w:tblStylePr w:type="band1Vert">
      <w:tblPr/>
      <w:tcPr>
        <w:tcBorders>
          <w:top w:val="single" w:sz="8" w:space="0" w:color="8BBF46" w:themeColor="accent3"/>
          <w:left w:val="single" w:sz="8" w:space="0" w:color="8BBF46" w:themeColor="accent3"/>
          <w:bottom w:val="single" w:sz="8" w:space="0" w:color="8BBF46" w:themeColor="accent3"/>
          <w:right w:val="single" w:sz="8" w:space="0" w:color="8BBF46" w:themeColor="accent3"/>
        </w:tcBorders>
        <w:shd w:val="clear" w:color="auto" w:fill="E2EFD1" w:themeFill="accent3" w:themeFillTint="3F"/>
      </w:tcPr>
    </w:tblStylePr>
    <w:tblStylePr w:type="band1Horz">
      <w:tblPr/>
      <w:tcPr>
        <w:tcBorders>
          <w:top w:val="single" w:sz="8" w:space="0" w:color="8BBF46" w:themeColor="accent3"/>
          <w:left w:val="single" w:sz="8" w:space="0" w:color="8BBF46" w:themeColor="accent3"/>
          <w:bottom w:val="single" w:sz="8" w:space="0" w:color="8BBF46" w:themeColor="accent3"/>
          <w:right w:val="single" w:sz="8" w:space="0" w:color="8BBF46" w:themeColor="accent3"/>
          <w:insideV w:val="single" w:sz="8" w:space="0" w:color="8BBF46" w:themeColor="accent3"/>
        </w:tcBorders>
        <w:shd w:val="clear" w:color="auto" w:fill="E2EFD1" w:themeFill="accent3" w:themeFillTint="3F"/>
      </w:tcPr>
    </w:tblStylePr>
    <w:tblStylePr w:type="band2Horz">
      <w:tblPr/>
      <w:tcPr>
        <w:tcBorders>
          <w:top w:val="single" w:sz="8" w:space="0" w:color="8BBF46" w:themeColor="accent3"/>
          <w:left w:val="single" w:sz="8" w:space="0" w:color="8BBF46" w:themeColor="accent3"/>
          <w:bottom w:val="single" w:sz="8" w:space="0" w:color="8BBF46" w:themeColor="accent3"/>
          <w:right w:val="single" w:sz="8" w:space="0" w:color="8BBF46" w:themeColor="accent3"/>
          <w:insideV w:val="single" w:sz="8" w:space="0" w:color="8BBF46"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8DD0E5" w:themeColor="accent2"/>
        <w:left w:val="single" w:sz="8" w:space="0" w:color="8DD0E5" w:themeColor="accent2"/>
        <w:bottom w:val="single" w:sz="8" w:space="0" w:color="8DD0E5" w:themeColor="accent2"/>
        <w:right w:val="single" w:sz="8" w:space="0" w:color="8DD0E5" w:themeColor="accent2"/>
        <w:insideH w:val="single" w:sz="8" w:space="0" w:color="8DD0E5" w:themeColor="accent2"/>
        <w:insideV w:val="single" w:sz="8" w:space="0" w:color="8DD0E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D0E5" w:themeColor="accent2"/>
          <w:left w:val="single" w:sz="8" w:space="0" w:color="8DD0E5" w:themeColor="accent2"/>
          <w:bottom w:val="single" w:sz="18" w:space="0" w:color="8DD0E5" w:themeColor="accent2"/>
          <w:right w:val="single" w:sz="8" w:space="0" w:color="8DD0E5" w:themeColor="accent2"/>
          <w:insideH w:val="nil"/>
          <w:insideV w:val="single" w:sz="8" w:space="0" w:color="8DD0E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D0E5" w:themeColor="accent2"/>
          <w:left w:val="single" w:sz="8" w:space="0" w:color="8DD0E5" w:themeColor="accent2"/>
          <w:bottom w:val="single" w:sz="8" w:space="0" w:color="8DD0E5" w:themeColor="accent2"/>
          <w:right w:val="single" w:sz="8" w:space="0" w:color="8DD0E5" w:themeColor="accent2"/>
          <w:insideH w:val="nil"/>
          <w:insideV w:val="single" w:sz="8" w:space="0" w:color="8DD0E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D0E5" w:themeColor="accent2"/>
          <w:left w:val="single" w:sz="8" w:space="0" w:color="8DD0E5" w:themeColor="accent2"/>
          <w:bottom w:val="single" w:sz="8" w:space="0" w:color="8DD0E5" w:themeColor="accent2"/>
          <w:right w:val="single" w:sz="8" w:space="0" w:color="8DD0E5" w:themeColor="accent2"/>
        </w:tcBorders>
      </w:tcPr>
    </w:tblStylePr>
    <w:tblStylePr w:type="band1Vert">
      <w:tblPr/>
      <w:tcPr>
        <w:tcBorders>
          <w:top w:val="single" w:sz="8" w:space="0" w:color="8DD0E5" w:themeColor="accent2"/>
          <w:left w:val="single" w:sz="8" w:space="0" w:color="8DD0E5" w:themeColor="accent2"/>
          <w:bottom w:val="single" w:sz="8" w:space="0" w:color="8DD0E5" w:themeColor="accent2"/>
          <w:right w:val="single" w:sz="8" w:space="0" w:color="8DD0E5" w:themeColor="accent2"/>
        </w:tcBorders>
        <w:shd w:val="clear" w:color="auto" w:fill="E2F3F8" w:themeFill="accent2" w:themeFillTint="3F"/>
      </w:tcPr>
    </w:tblStylePr>
    <w:tblStylePr w:type="band1Horz">
      <w:tblPr/>
      <w:tcPr>
        <w:tcBorders>
          <w:top w:val="single" w:sz="8" w:space="0" w:color="8DD0E5" w:themeColor="accent2"/>
          <w:left w:val="single" w:sz="8" w:space="0" w:color="8DD0E5" w:themeColor="accent2"/>
          <w:bottom w:val="single" w:sz="8" w:space="0" w:color="8DD0E5" w:themeColor="accent2"/>
          <w:right w:val="single" w:sz="8" w:space="0" w:color="8DD0E5" w:themeColor="accent2"/>
          <w:insideV w:val="single" w:sz="8" w:space="0" w:color="8DD0E5" w:themeColor="accent2"/>
        </w:tcBorders>
        <w:shd w:val="clear" w:color="auto" w:fill="E2F3F8" w:themeFill="accent2" w:themeFillTint="3F"/>
      </w:tcPr>
    </w:tblStylePr>
    <w:tblStylePr w:type="band2Horz">
      <w:tblPr/>
      <w:tcPr>
        <w:tcBorders>
          <w:top w:val="single" w:sz="8" w:space="0" w:color="8DD0E5" w:themeColor="accent2"/>
          <w:left w:val="single" w:sz="8" w:space="0" w:color="8DD0E5" w:themeColor="accent2"/>
          <w:bottom w:val="single" w:sz="8" w:space="0" w:color="8DD0E5" w:themeColor="accent2"/>
          <w:right w:val="single" w:sz="8" w:space="0" w:color="8DD0E5" w:themeColor="accent2"/>
          <w:insideV w:val="single" w:sz="8" w:space="0" w:color="8DD0E5"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E9EDF4" w:themeFill="accent6" w:themeFillTint="19"/>
    </w:tcPr>
    <w:tblStylePr w:type="firstRow">
      <w:rPr>
        <w:b/>
        <w:bCs/>
        <w:color w:val="FFFFFF" w:themeColor="background1"/>
      </w:rPr>
      <w:tblPr/>
      <w:tcPr>
        <w:tcBorders>
          <w:bottom w:val="single" w:sz="12" w:space="0" w:color="FFFFFF" w:themeColor="background1"/>
        </w:tcBorders>
        <w:shd w:val="clear" w:color="auto" w:fill="7B4C84" w:themeFill="accent5" w:themeFillShade="CC"/>
      </w:tcPr>
    </w:tblStylePr>
    <w:tblStylePr w:type="lastRow">
      <w:rPr>
        <w:b/>
        <w:bCs/>
        <w:color w:val="7B4C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1E4" w:themeFill="accent6" w:themeFillTint="3F"/>
      </w:tcPr>
    </w:tblStylePr>
    <w:tblStylePr w:type="band1Horz">
      <w:tblPr/>
      <w:tcPr>
        <w:shd w:val="clear" w:color="auto" w:fill="D2DAE9"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4EFF6" w:themeFill="accent5" w:themeFillTint="19"/>
    </w:tcPr>
    <w:tblStylePr w:type="firstRow">
      <w:rPr>
        <w:b/>
        <w:bCs/>
        <w:color w:val="FFFFFF" w:themeColor="background1"/>
      </w:rPr>
      <w:tblPr/>
      <w:tcPr>
        <w:tcBorders>
          <w:bottom w:val="single" w:sz="12" w:space="0" w:color="FFFFFF" w:themeColor="background1"/>
        </w:tcBorders>
        <w:shd w:val="clear" w:color="auto" w:fill="304060" w:themeFill="accent6" w:themeFillShade="CC"/>
      </w:tcPr>
    </w:tblStylePr>
    <w:tblStylePr w:type="lastRow">
      <w:rPr>
        <w:b/>
        <w:bCs/>
        <w:color w:val="30406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7E8" w:themeFill="accent5" w:themeFillTint="3F"/>
      </w:tcPr>
    </w:tblStylePr>
    <w:tblStylePr w:type="band1Horz">
      <w:tblPr/>
      <w:tcPr>
        <w:shd w:val="clear" w:color="auto" w:fill="EADFEC"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DF0ED" w:themeFill="accent4" w:themeFillTint="19"/>
    </w:tcPr>
    <w:tblStylePr w:type="firstRow">
      <w:rPr>
        <w:b/>
        <w:bCs/>
        <w:color w:val="FFFFFF" w:themeColor="background1"/>
      </w:rPr>
      <w:tblPr/>
      <w:tcPr>
        <w:tcBorders>
          <w:bottom w:val="single" w:sz="12" w:space="0" w:color="FFFFFF" w:themeColor="background1"/>
        </w:tcBorders>
        <w:shd w:val="clear" w:color="auto" w:fill="6F9A35" w:themeFill="accent3" w:themeFillShade="CC"/>
      </w:tcPr>
    </w:tblStylePr>
    <w:tblStylePr w:type="lastRow">
      <w:rPr>
        <w:b/>
        <w:bCs/>
        <w:color w:val="6F9A3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D2" w:themeFill="accent4" w:themeFillTint="3F"/>
      </w:tcPr>
    </w:tblStylePr>
    <w:tblStylePr w:type="band1Horz">
      <w:tblPr/>
      <w:tcPr>
        <w:shd w:val="clear" w:color="auto" w:fill="FBE0DA"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3F8EC" w:themeFill="accent3" w:themeFillTint="19"/>
    </w:tcPr>
    <w:tblStylePr w:type="firstRow">
      <w:rPr>
        <w:b/>
        <w:bCs/>
        <w:color w:val="FFFFFF" w:themeColor="background1"/>
      </w:rPr>
      <w:tblPr/>
      <w:tcPr>
        <w:tcBorders>
          <w:bottom w:val="single" w:sz="12" w:space="0" w:color="FFFFFF" w:themeColor="background1"/>
        </w:tcBorders>
        <w:shd w:val="clear" w:color="auto" w:fill="E23D16" w:themeFill="accent4" w:themeFillShade="CC"/>
      </w:tcPr>
    </w:tblStylePr>
    <w:tblStylePr w:type="lastRow">
      <w:rPr>
        <w:b/>
        <w:bCs/>
        <w:color w:val="E23D1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FD1" w:themeFill="accent3" w:themeFillTint="3F"/>
      </w:tcPr>
    </w:tblStylePr>
    <w:tblStylePr w:type="band1Horz">
      <w:tblPr/>
      <w:tcPr>
        <w:shd w:val="clear" w:color="auto" w:fill="E7F2D9"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3FAFC" w:themeFill="accent2" w:themeFillTint="19"/>
    </w:tcPr>
    <w:tblStylePr w:type="firstRow">
      <w:rPr>
        <w:b/>
        <w:bCs/>
        <w:color w:val="FFFFFF" w:themeColor="background1"/>
      </w:rPr>
      <w:tblPr/>
      <w:tcPr>
        <w:tcBorders>
          <w:bottom w:val="single" w:sz="12" w:space="0" w:color="FFFFFF" w:themeColor="background1"/>
        </w:tcBorders>
        <w:shd w:val="clear" w:color="auto" w:fill="50B7D7" w:themeFill="accent2" w:themeFillShade="CC"/>
      </w:tcPr>
    </w:tblStylePr>
    <w:tblStylePr w:type="lastRow">
      <w:rPr>
        <w:b/>
        <w:bCs/>
        <w:color w:val="50B7D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F8" w:themeFill="accent2" w:themeFillTint="3F"/>
      </w:tcPr>
    </w:tblStylePr>
    <w:tblStylePr w:type="band1Horz">
      <w:tblPr/>
      <w:tcPr>
        <w:shd w:val="clear" w:color="auto" w:fill="E8F5F9"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FFFCE8" w:themeFill="accent1" w:themeFillTint="19"/>
    </w:tcPr>
    <w:tblStylePr w:type="firstRow">
      <w:rPr>
        <w:b/>
        <w:bCs/>
        <w:color w:val="FFFFFF" w:themeColor="background1"/>
      </w:rPr>
      <w:tblPr/>
      <w:tcPr>
        <w:tcBorders>
          <w:bottom w:val="single" w:sz="12" w:space="0" w:color="FFFFFF" w:themeColor="background1"/>
        </w:tcBorders>
        <w:shd w:val="clear" w:color="auto" w:fill="50B7D7" w:themeFill="accent2" w:themeFillShade="CC"/>
      </w:tcPr>
    </w:tblStylePr>
    <w:tblStylePr w:type="lastRow">
      <w:rPr>
        <w:b/>
        <w:bCs/>
        <w:color w:val="50B7D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C7" w:themeFill="accent1" w:themeFillTint="3F"/>
      </w:tcPr>
    </w:tblStylePr>
    <w:tblStylePr w:type="band1Horz">
      <w:tblPr/>
      <w:tcPr>
        <w:shd w:val="clear" w:color="auto" w:fill="FFFAD2"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9A61A4" w:themeColor="accent5"/>
        <w:left w:val="single" w:sz="4" w:space="0" w:color="3C5179" w:themeColor="accent6"/>
        <w:bottom w:val="single" w:sz="4" w:space="0" w:color="3C5179" w:themeColor="accent6"/>
        <w:right w:val="single" w:sz="4" w:space="0" w:color="3C5179" w:themeColor="accent6"/>
        <w:insideH w:val="single" w:sz="4" w:space="0" w:color="FFFFFF" w:themeColor="background1"/>
        <w:insideV w:val="single" w:sz="4" w:space="0" w:color="FFFFFF" w:themeColor="background1"/>
      </w:tblBorders>
    </w:tblPr>
    <w:tcPr>
      <w:shd w:val="clear" w:color="auto" w:fill="E9EDF4" w:themeFill="accent6" w:themeFillTint="19"/>
    </w:tcPr>
    <w:tblStylePr w:type="firstRow">
      <w:rPr>
        <w:b/>
        <w:bCs/>
      </w:rPr>
      <w:tblPr/>
      <w:tcPr>
        <w:tcBorders>
          <w:top w:val="nil"/>
          <w:left w:val="nil"/>
          <w:bottom w:val="single" w:sz="24" w:space="0" w:color="9A61A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048" w:themeFill="accent6" w:themeFillShade="99"/>
      </w:tcPr>
    </w:tblStylePr>
    <w:tblStylePr w:type="firstCol">
      <w:rPr>
        <w:color w:val="FFFFFF" w:themeColor="background1"/>
      </w:rPr>
      <w:tblPr/>
      <w:tcPr>
        <w:tcBorders>
          <w:top w:val="nil"/>
          <w:left w:val="nil"/>
          <w:bottom w:val="nil"/>
          <w:right w:val="nil"/>
          <w:insideH w:val="single" w:sz="4" w:space="0" w:color="243048" w:themeColor="accent6" w:themeShade="99"/>
          <w:insideV w:val="nil"/>
        </w:tcBorders>
        <w:shd w:val="clear" w:color="auto" w:fill="24304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3048" w:themeFill="accent6" w:themeFillShade="99"/>
      </w:tcPr>
    </w:tblStylePr>
    <w:tblStylePr w:type="band1Vert">
      <w:tblPr/>
      <w:tcPr>
        <w:shd w:val="clear" w:color="auto" w:fill="A7B6D3" w:themeFill="accent6" w:themeFillTint="66"/>
      </w:tcPr>
    </w:tblStylePr>
    <w:tblStylePr w:type="band1Horz">
      <w:tblPr/>
      <w:tcPr>
        <w:shd w:val="clear" w:color="auto" w:fill="91A4C8"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3C5179" w:themeColor="accent6"/>
        <w:left w:val="single" w:sz="4" w:space="0" w:color="9A61A4" w:themeColor="accent5"/>
        <w:bottom w:val="single" w:sz="4" w:space="0" w:color="9A61A4" w:themeColor="accent5"/>
        <w:right w:val="single" w:sz="4" w:space="0" w:color="9A61A4" w:themeColor="accent5"/>
        <w:insideH w:val="single" w:sz="4" w:space="0" w:color="FFFFFF" w:themeColor="background1"/>
        <w:insideV w:val="single" w:sz="4" w:space="0" w:color="FFFFFF" w:themeColor="background1"/>
      </w:tblBorders>
    </w:tblPr>
    <w:tcPr>
      <w:shd w:val="clear" w:color="auto" w:fill="F4EFF6" w:themeFill="accent5" w:themeFillTint="19"/>
    </w:tcPr>
    <w:tblStylePr w:type="firstRow">
      <w:rPr>
        <w:b/>
        <w:bCs/>
      </w:rPr>
      <w:tblPr/>
      <w:tcPr>
        <w:tcBorders>
          <w:top w:val="nil"/>
          <w:left w:val="nil"/>
          <w:bottom w:val="single" w:sz="24" w:space="0" w:color="3C51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3963" w:themeFill="accent5" w:themeFillShade="99"/>
      </w:tcPr>
    </w:tblStylePr>
    <w:tblStylePr w:type="firstCol">
      <w:rPr>
        <w:color w:val="FFFFFF" w:themeColor="background1"/>
      </w:rPr>
      <w:tblPr/>
      <w:tcPr>
        <w:tcBorders>
          <w:top w:val="nil"/>
          <w:left w:val="nil"/>
          <w:bottom w:val="nil"/>
          <w:right w:val="nil"/>
          <w:insideH w:val="single" w:sz="4" w:space="0" w:color="5C3963" w:themeColor="accent5" w:themeShade="99"/>
          <w:insideV w:val="nil"/>
        </w:tcBorders>
        <w:shd w:val="clear" w:color="auto" w:fill="5C39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C3963" w:themeFill="accent5" w:themeFillShade="99"/>
      </w:tcPr>
    </w:tblStylePr>
    <w:tblStylePr w:type="band1Vert">
      <w:tblPr/>
      <w:tcPr>
        <w:shd w:val="clear" w:color="auto" w:fill="D6BFDA" w:themeFill="accent5" w:themeFillTint="66"/>
      </w:tcPr>
    </w:tblStylePr>
    <w:tblStylePr w:type="band1Horz">
      <w:tblPr/>
      <w:tcPr>
        <w:shd w:val="clear" w:color="auto" w:fill="CCB0D1"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8BBF46" w:themeColor="accent3"/>
        <w:left w:val="single" w:sz="4" w:space="0" w:color="ED6A4B" w:themeColor="accent4"/>
        <w:bottom w:val="single" w:sz="4" w:space="0" w:color="ED6A4B" w:themeColor="accent4"/>
        <w:right w:val="single" w:sz="4" w:space="0" w:color="ED6A4B" w:themeColor="accent4"/>
        <w:insideH w:val="single" w:sz="4" w:space="0" w:color="FFFFFF" w:themeColor="background1"/>
        <w:insideV w:val="single" w:sz="4" w:space="0" w:color="FFFFFF" w:themeColor="background1"/>
      </w:tblBorders>
    </w:tblPr>
    <w:tcPr>
      <w:shd w:val="clear" w:color="auto" w:fill="FDF0ED" w:themeFill="accent4" w:themeFillTint="19"/>
    </w:tcPr>
    <w:tblStylePr w:type="firstRow">
      <w:rPr>
        <w:b/>
        <w:bCs/>
      </w:rPr>
      <w:tblPr/>
      <w:tcPr>
        <w:tcBorders>
          <w:top w:val="nil"/>
          <w:left w:val="nil"/>
          <w:bottom w:val="single" w:sz="24" w:space="0" w:color="8BBF4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2D11" w:themeFill="accent4" w:themeFillShade="99"/>
      </w:tcPr>
    </w:tblStylePr>
    <w:tblStylePr w:type="firstCol">
      <w:rPr>
        <w:color w:val="FFFFFF" w:themeColor="background1"/>
      </w:rPr>
      <w:tblPr/>
      <w:tcPr>
        <w:tcBorders>
          <w:top w:val="nil"/>
          <w:left w:val="nil"/>
          <w:bottom w:val="nil"/>
          <w:right w:val="nil"/>
          <w:insideH w:val="single" w:sz="4" w:space="0" w:color="A92D11" w:themeColor="accent4" w:themeShade="99"/>
          <w:insideV w:val="nil"/>
        </w:tcBorders>
        <w:shd w:val="clear" w:color="auto" w:fill="A92D1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92D11" w:themeFill="accent4" w:themeFillShade="99"/>
      </w:tcPr>
    </w:tblStylePr>
    <w:tblStylePr w:type="band1Vert">
      <w:tblPr/>
      <w:tcPr>
        <w:shd w:val="clear" w:color="auto" w:fill="F7C3B6" w:themeFill="accent4" w:themeFillTint="66"/>
      </w:tcPr>
    </w:tblStylePr>
    <w:tblStylePr w:type="band1Horz">
      <w:tblPr/>
      <w:tcPr>
        <w:shd w:val="clear" w:color="auto" w:fill="F6B4A5"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ED6A4B" w:themeColor="accent4"/>
        <w:left w:val="single" w:sz="4" w:space="0" w:color="8BBF46" w:themeColor="accent3"/>
        <w:bottom w:val="single" w:sz="4" w:space="0" w:color="8BBF46" w:themeColor="accent3"/>
        <w:right w:val="single" w:sz="4" w:space="0" w:color="8BBF46" w:themeColor="accent3"/>
        <w:insideH w:val="single" w:sz="4" w:space="0" w:color="FFFFFF" w:themeColor="background1"/>
        <w:insideV w:val="single" w:sz="4" w:space="0" w:color="FFFFFF" w:themeColor="background1"/>
      </w:tblBorders>
    </w:tblPr>
    <w:tcPr>
      <w:shd w:val="clear" w:color="auto" w:fill="F3F8EC" w:themeFill="accent3" w:themeFillTint="19"/>
    </w:tcPr>
    <w:tblStylePr w:type="firstRow">
      <w:rPr>
        <w:b/>
        <w:bCs/>
      </w:rPr>
      <w:tblPr/>
      <w:tcPr>
        <w:tcBorders>
          <w:top w:val="nil"/>
          <w:left w:val="nil"/>
          <w:bottom w:val="single" w:sz="24" w:space="0" w:color="ED6A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428" w:themeFill="accent3" w:themeFillShade="99"/>
      </w:tcPr>
    </w:tblStylePr>
    <w:tblStylePr w:type="firstCol">
      <w:rPr>
        <w:color w:val="FFFFFF" w:themeColor="background1"/>
      </w:rPr>
      <w:tblPr/>
      <w:tcPr>
        <w:tcBorders>
          <w:top w:val="nil"/>
          <w:left w:val="nil"/>
          <w:bottom w:val="nil"/>
          <w:right w:val="nil"/>
          <w:insideH w:val="single" w:sz="4" w:space="0" w:color="537428" w:themeColor="accent3" w:themeShade="99"/>
          <w:insideV w:val="nil"/>
        </w:tcBorders>
        <w:shd w:val="clear" w:color="auto" w:fill="53742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37428" w:themeFill="accent3" w:themeFillShade="99"/>
      </w:tcPr>
    </w:tblStylePr>
    <w:tblStylePr w:type="band1Vert">
      <w:tblPr/>
      <w:tcPr>
        <w:shd w:val="clear" w:color="auto" w:fill="D0E5B4" w:themeFill="accent3" w:themeFillTint="66"/>
      </w:tcPr>
    </w:tblStylePr>
    <w:tblStylePr w:type="band1Horz">
      <w:tblPr/>
      <w:tcPr>
        <w:shd w:val="clear" w:color="auto" w:fill="C4DFA2"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8DD0E5" w:themeColor="accent2"/>
        <w:left w:val="single" w:sz="4" w:space="0" w:color="8DD0E5" w:themeColor="accent2"/>
        <w:bottom w:val="single" w:sz="4" w:space="0" w:color="8DD0E5" w:themeColor="accent2"/>
        <w:right w:val="single" w:sz="4" w:space="0" w:color="8DD0E5" w:themeColor="accent2"/>
        <w:insideH w:val="single" w:sz="4" w:space="0" w:color="FFFFFF" w:themeColor="background1"/>
        <w:insideV w:val="single" w:sz="4" w:space="0" w:color="FFFFFF" w:themeColor="background1"/>
      </w:tblBorders>
    </w:tblPr>
    <w:tcPr>
      <w:shd w:val="clear" w:color="auto" w:fill="F3FAFC" w:themeFill="accent2" w:themeFillTint="19"/>
    </w:tcPr>
    <w:tblStylePr w:type="firstRow">
      <w:rPr>
        <w:b/>
        <w:bCs/>
      </w:rPr>
      <w:tblPr/>
      <w:tcPr>
        <w:tcBorders>
          <w:top w:val="nil"/>
          <w:left w:val="nil"/>
          <w:bottom w:val="single" w:sz="24" w:space="0" w:color="8DD0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93B4" w:themeFill="accent2" w:themeFillShade="99"/>
      </w:tcPr>
    </w:tblStylePr>
    <w:tblStylePr w:type="firstCol">
      <w:rPr>
        <w:color w:val="FFFFFF" w:themeColor="background1"/>
      </w:rPr>
      <w:tblPr/>
      <w:tcPr>
        <w:tcBorders>
          <w:top w:val="nil"/>
          <w:left w:val="nil"/>
          <w:bottom w:val="nil"/>
          <w:right w:val="nil"/>
          <w:insideH w:val="single" w:sz="4" w:space="0" w:color="2993B4" w:themeColor="accent2" w:themeShade="99"/>
          <w:insideV w:val="nil"/>
        </w:tcBorders>
        <w:shd w:val="clear" w:color="auto" w:fill="2993B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93B4" w:themeFill="accent2" w:themeFillShade="99"/>
      </w:tcPr>
    </w:tblStylePr>
    <w:tblStylePr w:type="band1Vert">
      <w:tblPr/>
      <w:tcPr>
        <w:shd w:val="clear" w:color="auto" w:fill="D1ECF4" w:themeFill="accent2" w:themeFillTint="66"/>
      </w:tcPr>
    </w:tblStylePr>
    <w:tblStylePr w:type="band1Horz">
      <w:tblPr/>
      <w:tcPr>
        <w:shd w:val="clear" w:color="auto" w:fill="C6E7F2"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8DD0E5" w:themeColor="accent2"/>
        <w:left w:val="single" w:sz="4" w:space="0" w:color="FFE91E" w:themeColor="accent1"/>
        <w:bottom w:val="single" w:sz="4" w:space="0" w:color="FFE91E" w:themeColor="accent1"/>
        <w:right w:val="single" w:sz="4" w:space="0" w:color="FFE91E" w:themeColor="accent1"/>
        <w:insideH w:val="single" w:sz="4" w:space="0" w:color="FFFFFF" w:themeColor="background1"/>
        <w:insideV w:val="single" w:sz="4" w:space="0" w:color="FFFFFF" w:themeColor="background1"/>
      </w:tblBorders>
    </w:tblPr>
    <w:tcPr>
      <w:shd w:val="clear" w:color="auto" w:fill="FFFCE8" w:themeFill="accent1" w:themeFillTint="19"/>
    </w:tcPr>
    <w:tblStylePr w:type="firstRow">
      <w:rPr>
        <w:b/>
        <w:bCs/>
      </w:rPr>
      <w:tblPr/>
      <w:tcPr>
        <w:tcBorders>
          <w:top w:val="nil"/>
          <w:left w:val="nil"/>
          <w:bottom w:val="single" w:sz="24" w:space="0" w:color="8DD0E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A00" w:themeFill="accent1" w:themeFillShade="99"/>
      </w:tcPr>
    </w:tblStylePr>
    <w:tblStylePr w:type="firstCol">
      <w:rPr>
        <w:color w:val="FFFFFF" w:themeColor="background1"/>
      </w:rPr>
      <w:tblPr/>
      <w:tcPr>
        <w:tcBorders>
          <w:top w:val="nil"/>
          <w:left w:val="nil"/>
          <w:bottom w:val="nil"/>
          <w:right w:val="nil"/>
          <w:insideH w:val="single" w:sz="4" w:space="0" w:color="AB9A00" w:themeColor="accent1" w:themeShade="99"/>
          <w:insideV w:val="nil"/>
        </w:tcBorders>
        <w:shd w:val="clear" w:color="auto" w:fill="AB9A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B9A00" w:themeFill="accent1" w:themeFillShade="99"/>
      </w:tcPr>
    </w:tblStylePr>
    <w:tblStylePr w:type="band1Vert">
      <w:tblPr/>
      <w:tcPr>
        <w:shd w:val="clear" w:color="auto" w:fill="FFF6A5" w:themeFill="accent1" w:themeFillTint="66"/>
      </w:tcPr>
    </w:tblStylePr>
    <w:tblStylePr w:type="band1Horz">
      <w:tblPr/>
      <w:tcPr>
        <w:shd w:val="clear" w:color="auto" w:fill="FFF38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2DAE9" w:themeFill="accent6" w:themeFillTint="33"/>
    </w:tcPr>
    <w:tblStylePr w:type="firstRow">
      <w:rPr>
        <w:b/>
        <w:bCs/>
      </w:rPr>
      <w:tblPr/>
      <w:tcPr>
        <w:shd w:val="clear" w:color="auto" w:fill="A7B6D3" w:themeFill="accent6" w:themeFillTint="66"/>
      </w:tcPr>
    </w:tblStylePr>
    <w:tblStylePr w:type="lastRow">
      <w:rPr>
        <w:b/>
        <w:bCs/>
        <w:color w:val="000000" w:themeColor="text1"/>
      </w:rPr>
      <w:tblPr/>
      <w:tcPr>
        <w:shd w:val="clear" w:color="auto" w:fill="A7B6D3" w:themeFill="accent6" w:themeFillTint="66"/>
      </w:tcPr>
    </w:tblStylePr>
    <w:tblStylePr w:type="firstCol">
      <w:rPr>
        <w:color w:val="FFFFFF" w:themeColor="background1"/>
      </w:rPr>
      <w:tblPr/>
      <w:tcPr>
        <w:shd w:val="clear" w:color="auto" w:fill="2D3C5A" w:themeFill="accent6" w:themeFillShade="BF"/>
      </w:tcPr>
    </w:tblStylePr>
    <w:tblStylePr w:type="lastCol">
      <w:rPr>
        <w:color w:val="FFFFFF" w:themeColor="background1"/>
      </w:rPr>
      <w:tblPr/>
      <w:tcPr>
        <w:shd w:val="clear" w:color="auto" w:fill="2D3C5A" w:themeFill="accent6" w:themeFillShade="BF"/>
      </w:tcPr>
    </w:tblStylePr>
    <w:tblStylePr w:type="band1Vert">
      <w:tblPr/>
      <w:tcPr>
        <w:shd w:val="clear" w:color="auto" w:fill="91A4C8" w:themeFill="accent6" w:themeFillTint="7F"/>
      </w:tcPr>
    </w:tblStylePr>
    <w:tblStylePr w:type="band1Horz">
      <w:tblPr/>
      <w:tcPr>
        <w:shd w:val="clear" w:color="auto" w:fill="91A4C8"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FEC" w:themeFill="accent5" w:themeFillTint="33"/>
    </w:tcPr>
    <w:tblStylePr w:type="firstRow">
      <w:rPr>
        <w:b/>
        <w:bCs/>
      </w:rPr>
      <w:tblPr/>
      <w:tcPr>
        <w:shd w:val="clear" w:color="auto" w:fill="D6BFDA" w:themeFill="accent5" w:themeFillTint="66"/>
      </w:tcPr>
    </w:tblStylePr>
    <w:tblStylePr w:type="lastRow">
      <w:rPr>
        <w:b/>
        <w:bCs/>
        <w:color w:val="000000" w:themeColor="text1"/>
      </w:rPr>
      <w:tblPr/>
      <w:tcPr>
        <w:shd w:val="clear" w:color="auto" w:fill="D6BFDA" w:themeFill="accent5" w:themeFillTint="66"/>
      </w:tcPr>
    </w:tblStylePr>
    <w:tblStylePr w:type="firstCol">
      <w:rPr>
        <w:color w:val="FFFFFF" w:themeColor="background1"/>
      </w:rPr>
      <w:tblPr/>
      <w:tcPr>
        <w:shd w:val="clear" w:color="auto" w:fill="73477B" w:themeFill="accent5" w:themeFillShade="BF"/>
      </w:tcPr>
    </w:tblStylePr>
    <w:tblStylePr w:type="lastCol">
      <w:rPr>
        <w:color w:val="FFFFFF" w:themeColor="background1"/>
      </w:rPr>
      <w:tblPr/>
      <w:tcPr>
        <w:shd w:val="clear" w:color="auto" w:fill="73477B" w:themeFill="accent5" w:themeFillShade="BF"/>
      </w:tcPr>
    </w:tblStylePr>
    <w:tblStylePr w:type="band1Vert">
      <w:tblPr/>
      <w:tcPr>
        <w:shd w:val="clear" w:color="auto" w:fill="CCB0D1" w:themeFill="accent5" w:themeFillTint="7F"/>
      </w:tcPr>
    </w:tblStylePr>
    <w:tblStylePr w:type="band1Horz">
      <w:tblPr/>
      <w:tcPr>
        <w:shd w:val="clear" w:color="auto" w:fill="CCB0D1"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0DA" w:themeFill="accent4" w:themeFillTint="33"/>
    </w:tcPr>
    <w:tblStylePr w:type="firstRow">
      <w:rPr>
        <w:b/>
        <w:bCs/>
      </w:rPr>
      <w:tblPr/>
      <w:tcPr>
        <w:shd w:val="clear" w:color="auto" w:fill="F7C3B6" w:themeFill="accent4" w:themeFillTint="66"/>
      </w:tcPr>
    </w:tblStylePr>
    <w:tblStylePr w:type="lastRow">
      <w:rPr>
        <w:b/>
        <w:bCs/>
        <w:color w:val="000000" w:themeColor="text1"/>
      </w:rPr>
      <w:tblPr/>
      <w:tcPr>
        <w:shd w:val="clear" w:color="auto" w:fill="F7C3B6" w:themeFill="accent4" w:themeFillTint="66"/>
      </w:tcPr>
    </w:tblStylePr>
    <w:tblStylePr w:type="firstCol">
      <w:rPr>
        <w:color w:val="FFFFFF" w:themeColor="background1"/>
      </w:rPr>
      <w:tblPr/>
      <w:tcPr>
        <w:shd w:val="clear" w:color="auto" w:fill="D43915" w:themeFill="accent4" w:themeFillShade="BF"/>
      </w:tcPr>
    </w:tblStylePr>
    <w:tblStylePr w:type="lastCol">
      <w:rPr>
        <w:color w:val="FFFFFF" w:themeColor="background1"/>
      </w:rPr>
      <w:tblPr/>
      <w:tcPr>
        <w:shd w:val="clear" w:color="auto" w:fill="D43915" w:themeFill="accent4" w:themeFillShade="BF"/>
      </w:tcPr>
    </w:tblStylePr>
    <w:tblStylePr w:type="band1Vert">
      <w:tblPr/>
      <w:tcPr>
        <w:shd w:val="clear" w:color="auto" w:fill="F6B4A5" w:themeFill="accent4" w:themeFillTint="7F"/>
      </w:tcPr>
    </w:tblStylePr>
    <w:tblStylePr w:type="band1Horz">
      <w:tblPr/>
      <w:tcPr>
        <w:shd w:val="clear" w:color="auto" w:fill="F6B4A5"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2D9" w:themeFill="accent3" w:themeFillTint="33"/>
    </w:tcPr>
    <w:tblStylePr w:type="firstRow">
      <w:rPr>
        <w:b/>
        <w:bCs/>
      </w:rPr>
      <w:tblPr/>
      <w:tcPr>
        <w:shd w:val="clear" w:color="auto" w:fill="D0E5B4" w:themeFill="accent3" w:themeFillTint="66"/>
      </w:tcPr>
    </w:tblStylePr>
    <w:tblStylePr w:type="lastRow">
      <w:rPr>
        <w:b/>
        <w:bCs/>
        <w:color w:val="000000" w:themeColor="text1"/>
      </w:rPr>
      <w:tblPr/>
      <w:tcPr>
        <w:shd w:val="clear" w:color="auto" w:fill="D0E5B4" w:themeFill="accent3" w:themeFillTint="66"/>
      </w:tcPr>
    </w:tblStylePr>
    <w:tblStylePr w:type="firstCol">
      <w:rPr>
        <w:color w:val="FFFFFF" w:themeColor="background1"/>
      </w:rPr>
      <w:tblPr/>
      <w:tcPr>
        <w:shd w:val="clear" w:color="auto" w:fill="689132" w:themeFill="accent3" w:themeFillShade="BF"/>
      </w:tcPr>
    </w:tblStylePr>
    <w:tblStylePr w:type="lastCol">
      <w:rPr>
        <w:color w:val="FFFFFF" w:themeColor="background1"/>
      </w:rPr>
      <w:tblPr/>
      <w:tcPr>
        <w:shd w:val="clear" w:color="auto" w:fill="689132" w:themeFill="accent3" w:themeFillShade="BF"/>
      </w:tcPr>
    </w:tblStylePr>
    <w:tblStylePr w:type="band1Vert">
      <w:tblPr/>
      <w:tcPr>
        <w:shd w:val="clear" w:color="auto" w:fill="C4DFA2" w:themeFill="accent3" w:themeFillTint="7F"/>
      </w:tcPr>
    </w:tblStylePr>
    <w:tblStylePr w:type="band1Horz">
      <w:tblPr/>
      <w:tcPr>
        <w:shd w:val="clear" w:color="auto" w:fill="C4DFA2"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F5F9" w:themeFill="accent2" w:themeFillTint="33"/>
    </w:tcPr>
    <w:tblStylePr w:type="firstRow">
      <w:rPr>
        <w:b/>
        <w:bCs/>
      </w:rPr>
      <w:tblPr/>
      <w:tcPr>
        <w:shd w:val="clear" w:color="auto" w:fill="D1ECF4" w:themeFill="accent2" w:themeFillTint="66"/>
      </w:tcPr>
    </w:tblStylePr>
    <w:tblStylePr w:type="lastRow">
      <w:rPr>
        <w:b/>
        <w:bCs/>
        <w:color w:val="000000" w:themeColor="text1"/>
      </w:rPr>
      <w:tblPr/>
      <w:tcPr>
        <w:shd w:val="clear" w:color="auto" w:fill="D1ECF4" w:themeFill="accent2" w:themeFillTint="66"/>
      </w:tcPr>
    </w:tblStylePr>
    <w:tblStylePr w:type="firstCol">
      <w:rPr>
        <w:color w:val="FFFFFF" w:themeColor="background1"/>
      </w:rPr>
      <w:tblPr/>
      <w:tcPr>
        <w:shd w:val="clear" w:color="auto" w:fill="41B0D3" w:themeFill="accent2" w:themeFillShade="BF"/>
      </w:tcPr>
    </w:tblStylePr>
    <w:tblStylePr w:type="lastCol">
      <w:rPr>
        <w:color w:val="FFFFFF" w:themeColor="background1"/>
      </w:rPr>
      <w:tblPr/>
      <w:tcPr>
        <w:shd w:val="clear" w:color="auto" w:fill="41B0D3" w:themeFill="accent2" w:themeFillShade="BF"/>
      </w:tcPr>
    </w:tblStylePr>
    <w:tblStylePr w:type="band1Vert">
      <w:tblPr/>
      <w:tcPr>
        <w:shd w:val="clear" w:color="auto" w:fill="C6E7F2" w:themeFill="accent2" w:themeFillTint="7F"/>
      </w:tcPr>
    </w:tblStylePr>
    <w:tblStylePr w:type="band1Horz">
      <w:tblPr/>
      <w:tcPr>
        <w:shd w:val="clear" w:color="auto" w:fill="C6E7F2"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AD2" w:themeFill="accent1" w:themeFillTint="33"/>
    </w:tcPr>
    <w:tblStylePr w:type="firstRow">
      <w:rPr>
        <w:b/>
        <w:bCs/>
      </w:rPr>
      <w:tblPr/>
      <w:tcPr>
        <w:shd w:val="clear" w:color="auto" w:fill="FFF6A5" w:themeFill="accent1" w:themeFillTint="66"/>
      </w:tcPr>
    </w:tblStylePr>
    <w:tblStylePr w:type="lastRow">
      <w:rPr>
        <w:b/>
        <w:bCs/>
        <w:color w:val="000000" w:themeColor="text1"/>
      </w:rPr>
      <w:tblPr/>
      <w:tcPr>
        <w:shd w:val="clear" w:color="auto" w:fill="FFF6A5" w:themeFill="accent1" w:themeFillTint="66"/>
      </w:tcPr>
    </w:tblStylePr>
    <w:tblStylePr w:type="firstCol">
      <w:rPr>
        <w:color w:val="FFFFFF" w:themeColor="background1"/>
      </w:rPr>
      <w:tblPr/>
      <w:tcPr>
        <w:shd w:val="clear" w:color="auto" w:fill="D5C000" w:themeFill="accent1" w:themeFillShade="BF"/>
      </w:tcPr>
    </w:tblStylePr>
    <w:tblStylePr w:type="lastCol">
      <w:rPr>
        <w:color w:val="FFFFFF" w:themeColor="background1"/>
      </w:rPr>
      <w:tblPr/>
      <w:tcPr>
        <w:shd w:val="clear" w:color="auto" w:fill="D5C000" w:themeFill="accent1" w:themeFillShade="BF"/>
      </w:tcPr>
    </w:tblStylePr>
    <w:tblStylePr w:type="band1Vert">
      <w:tblPr/>
      <w:tcPr>
        <w:shd w:val="clear" w:color="auto" w:fill="FFF38E" w:themeFill="accent1" w:themeFillTint="7F"/>
      </w:tcPr>
    </w:tblStylePr>
    <w:tblStylePr w:type="band1Horz">
      <w:tblPr/>
      <w:tcPr>
        <w:shd w:val="clear" w:color="auto" w:fill="FFF38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179" w:themeColor="accent6"/>
        <w:left w:val="single" w:sz="8" w:space="0" w:color="3C5179" w:themeColor="accent6"/>
        <w:bottom w:val="single" w:sz="8" w:space="0" w:color="3C5179" w:themeColor="accent6"/>
        <w:right w:val="single" w:sz="8" w:space="0" w:color="3C5179" w:themeColor="accent6"/>
      </w:tblBorders>
    </w:tblPr>
    <w:tblStylePr w:type="firstRow">
      <w:rPr>
        <w:sz w:val="24"/>
        <w:szCs w:val="24"/>
      </w:rPr>
      <w:tblPr/>
      <w:tcPr>
        <w:tcBorders>
          <w:top w:val="nil"/>
          <w:left w:val="nil"/>
          <w:bottom w:val="single" w:sz="24" w:space="0" w:color="3C5179" w:themeColor="accent6"/>
          <w:right w:val="nil"/>
          <w:insideH w:val="nil"/>
          <w:insideV w:val="nil"/>
        </w:tcBorders>
        <w:shd w:val="clear" w:color="auto" w:fill="FFFFFF" w:themeFill="background1"/>
      </w:tcPr>
    </w:tblStylePr>
    <w:tblStylePr w:type="lastRow">
      <w:tblPr/>
      <w:tcPr>
        <w:tcBorders>
          <w:top w:val="single" w:sz="8" w:space="0" w:color="3C51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179" w:themeColor="accent6"/>
          <w:insideH w:val="nil"/>
          <w:insideV w:val="nil"/>
        </w:tcBorders>
        <w:shd w:val="clear" w:color="auto" w:fill="FFFFFF" w:themeFill="background1"/>
      </w:tcPr>
    </w:tblStylePr>
    <w:tblStylePr w:type="lastCol">
      <w:tblPr/>
      <w:tcPr>
        <w:tcBorders>
          <w:top w:val="nil"/>
          <w:left w:val="single" w:sz="8" w:space="0" w:color="3C51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1E4" w:themeFill="accent6" w:themeFillTint="3F"/>
      </w:tcPr>
    </w:tblStylePr>
    <w:tblStylePr w:type="band1Horz">
      <w:tblPr/>
      <w:tcPr>
        <w:tcBorders>
          <w:top w:val="nil"/>
          <w:bottom w:val="nil"/>
          <w:insideH w:val="nil"/>
          <w:insideV w:val="nil"/>
        </w:tcBorders>
        <w:shd w:val="clear" w:color="auto" w:fill="C8D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61A4" w:themeColor="accent5"/>
        <w:left w:val="single" w:sz="8" w:space="0" w:color="9A61A4" w:themeColor="accent5"/>
        <w:bottom w:val="single" w:sz="8" w:space="0" w:color="9A61A4" w:themeColor="accent5"/>
        <w:right w:val="single" w:sz="8" w:space="0" w:color="9A61A4" w:themeColor="accent5"/>
      </w:tblBorders>
    </w:tblPr>
    <w:tblStylePr w:type="firstRow">
      <w:rPr>
        <w:sz w:val="24"/>
        <w:szCs w:val="24"/>
      </w:rPr>
      <w:tblPr/>
      <w:tcPr>
        <w:tcBorders>
          <w:top w:val="nil"/>
          <w:left w:val="nil"/>
          <w:bottom w:val="single" w:sz="24" w:space="0" w:color="9A61A4" w:themeColor="accent5"/>
          <w:right w:val="nil"/>
          <w:insideH w:val="nil"/>
          <w:insideV w:val="nil"/>
        </w:tcBorders>
        <w:shd w:val="clear" w:color="auto" w:fill="FFFFFF" w:themeFill="background1"/>
      </w:tcPr>
    </w:tblStylePr>
    <w:tblStylePr w:type="lastRow">
      <w:tblPr/>
      <w:tcPr>
        <w:tcBorders>
          <w:top w:val="single" w:sz="8" w:space="0" w:color="9A61A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1A4" w:themeColor="accent5"/>
          <w:insideH w:val="nil"/>
          <w:insideV w:val="nil"/>
        </w:tcBorders>
        <w:shd w:val="clear" w:color="auto" w:fill="FFFFFF" w:themeFill="background1"/>
      </w:tcPr>
    </w:tblStylePr>
    <w:tblStylePr w:type="lastCol">
      <w:tblPr/>
      <w:tcPr>
        <w:tcBorders>
          <w:top w:val="nil"/>
          <w:left w:val="single" w:sz="8" w:space="0" w:color="9A61A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7E8" w:themeFill="accent5" w:themeFillTint="3F"/>
      </w:tcPr>
    </w:tblStylePr>
    <w:tblStylePr w:type="band1Horz">
      <w:tblPr/>
      <w:tcPr>
        <w:tcBorders>
          <w:top w:val="nil"/>
          <w:bottom w:val="nil"/>
          <w:insideH w:val="nil"/>
          <w:insideV w:val="nil"/>
        </w:tcBorders>
        <w:shd w:val="clear" w:color="auto" w:fill="E5D7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6A4B" w:themeColor="accent4"/>
        <w:left w:val="single" w:sz="8" w:space="0" w:color="ED6A4B" w:themeColor="accent4"/>
        <w:bottom w:val="single" w:sz="8" w:space="0" w:color="ED6A4B" w:themeColor="accent4"/>
        <w:right w:val="single" w:sz="8" w:space="0" w:color="ED6A4B" w:themeColor="accent4"/>
      </w:tblBorders>
    </w:tblPr>
    <w:tblStylePr w:type="firstRow">
      <w:rPr>
        <w:sz w:val="24"/>
        <w:szCs w:val="24"/>
      </w:rPr>
      <w:tblPr/>
      <w:tcPr>
        <w:tcBorders>
          <w:top w:val="nil"/>
          <w:left w:val="nil"/>
          <w:bottom w:val="single" w:sz="24" w:space="0" w:color="ED6A4B" w:themeColor="accent4"/>
          <w:right w:val="nil"/>
          <w:insideH w:val="nil"/>
          <w:insideV w:val="nil"/>
        </w:tcBorders>
        <w:shd w:val="clear" w:color="auto" w:fill="FFFFFF" w:themeFill="background1"/>
      </w:tcPr>
    </w:tblStylePr>
    <w:tblStylePr w:type="lastRow">
      <w:tblPr/>
      <w:tcPr>
        <w:tcBorders>
          <w:top w:val="single" w:sz="8" w:space="0" w:color="ED6A4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6A4B" w:themeColor="accent4"/>
          <w:insideH w:val="nil"/>
          <w:insideV w:val="nil"/>
        </w:tcBorders>
        <w:shd w:val="clear" w:color="auto" w:fill="FFFFFF" w:themeFill="background1"/>
      </w:tcPr>
    </w:tblStylePr>
    <w:tblStylePr w:type="lastCol">
      <w:tblPr/>
      <w:tcPr>
        <w:tcBorders>
          <w:top w:val="nil"/>
          <w:left w:val="single" w:sz="8" w:space="0" w:color="ED6A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D2" w:themeFill="accent4" w:themeFillTint="3F"/>
      </w:tcPr>
    </w:tblStylePr>
    <w:tblStylePr w:type="band1Horz">
      <w:tblPr/>
      <w:tcPr>
        <w:tcBorders>
          <w:top w:val="nil"/>
          <w:bottom w:val="nil"/>
          <w:insideH w:val="nil"/>
          <w:insideV w:val="nil"/>
        </w:tcBorders>
        <w:shd w:val="clear" w:color="auto" w:fill="FAD9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BF46" w:themeColor="accent3"/>
        <w:left w:val="single" w:sz="8" w:space="0" w:color="8BBF46" w:themeColor="accent3"/>
        <w:bottom w:val="single" w:sz="8" w:space="0" w:color="8BBF46" w:themeColor="accent3"/>
        <w:right w:val="single" w:sz="8" w:space="0" w:color="8BBF46" w:themeColor="accent3"/>
      </w:tblBorders>
    </w:tblPr>
    <w:tblStylePr w:type="firstRow">
      <w:rPr>
        <w:sz w:val="24"/>
        <w:szCs w:val="24"/>
      </w:rPr>
      <w:tblPr/>
      <w:tcPr>
        <w:tcBorders>
          <w:top w:val="nil"/>
          <w:left w:val="nil"/>
          <w:bottom w:val="single" w:sz="24" w:space="0" w:color="8BBF46" w:themeColor="accent3"/>
          <w:right w:val="nil"/>
          <w:insideH w:val="nil"/>
          <w:insideV w:val="nil"/>
        </w:tcBorders>
        <w:shd w:val="clear" w:color="auto" w:fill="FFFFFF" w:themeFill="background1"/>
      </w:tcPr>
    </w:tblStylePr>
    <w:tblStylePr w:type="lastRow">
      <w:tblPr/>
      <w:tcPr>
        <w:tcBorders>
          <w:top w:val="single" w:sz="8" w:space="0" w:color="8BBF4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BF46" w:themeColor="accent3"/>
          <w:insideH w:val="nil"/>
          <w:insideV w:val="nil"/>
        </w:tcBorders>
        <w:shd w:val="clear" w:color="auto" w:fill="FFFFFF" w:themeFill="background1"/>
      </w:tcPr>
    </w:tblStylePr>
    <w:tblStylePr w:type="lastCol">
      <w:tblPr/>
      <w:tcPr>
        <w:tcBorders>
          <w:top w:val="nil"/>
          <w:left w:val="single" w:sz="8" w:space="0" w:color="8BBF4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FD1" w:themeFill="accent3" w:themeFillTint="3F"/>
      </w:tcPr>
    </w:tblStylePr>
    <w:tblStylePr w:type="band1Horz">
      <w:tblPr/>
      <w:tcPr>
        <w:tcBorders>
          <w:top w:val="nil"/>
          <w:bottom w:val="nil"/>
          <w:insideH w:val="nil"/>
          <w:insideV w:val="nil"/>
        </w:tcBorders>
        <w:shd w:val="clear" w:color="auto" w:fill="E2EFD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D0E5" w:themeColor="accent2"/>
        <w:left w:val="single" w:sz="8" w:space="0" w:color="8DD0E5" w:themeColor="accent2"/>
        <w:bottom w:val="single" w:sz="8" w:space="0" w:color="8DD0E5" w:themeColor="accent2"/>
        <w:right w:val="single" w:sz="8" w:space="0" w:color="8DD0E5" w:themeColor="accent2"/>
      </w:tblBorders>
    </w:tblPr>
    <w:tblStylePr w:type="firstRow">
      <w:rPr>
        <w:sz w:val="24"/>
        <w:szCs w:val="24"/>
      </w:rPr>
      <w:tblPr/>
      <w:tcPr>
        <w:tcBorders>
          <w:top w:val="nil"/>
          <w:left w:val="nil"/>
          <w:bottom w:val="single" w:sz="24" w:space="0" w:color="8DD0E5" w:themeColor="accent2"/>
          <w:right w:val="nil"/>
          <w:insideH w:val="nil"/>
          <w:insideV w:val="nil"/>
        </w:tcBorders>
        <w:shd w:val="clear" w:color="auto" w:fill="FFFFFF" w:themeFill="background1"/>
      </w:tcPr>
    </w:tblStylePr>
    <w:tblStylePr w:type="lastRow">
      <w:tblPr/>
      <w:tcPr>
        <w:tcBorders>
          <w:top w:val="single" w:sz="8" w:space="0" w:color="8DD0E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D0E5" w:themeColor="accent2"/>
          <w:insideH w:val="nil"/>
          <w:insideV w:val="nil"/>
        </w:tcBorders>
        <w:shd w:val="clear" w:color="auto" w:fill="FFFFFF" w:themeFill="background1"/>
      </w:tcPr>
    </w:tblStylePr>
    <w:tblStylePr w:type="lastCol">
      <w:tblPr/>
      <w:tcPr>
        <w:tcBorders>
          <w:top w:val="nil"/>
          <w:left w:val="single" w:sz="8" w:space="0" w:color="8DD0E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F8" w:themeFill="accent2" w:themeFillTint="3F"/>
      </w:tcPr>
    </w:tblStylePr>
    <w:tblStylePr w:type="band1Horz">
      <w:tblPr/>
      <w:tcPr>
        <w:tcBorders>
          <w:top w:val="nil"/>
          <w:bottom w:val="nil"/>
          <w:insideH w:val="nil"/>
          <w:insideV w:val="nil"/>
        </w:tcBorders>
        <w:shd w:val="clear" w:color="auto" w:fill="E2F3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91E" w:themeColor="accent1"/>
        <w:left w:val="single" w:sz="8" w:space="0" w:color="FFE91E" w:themeColor="accent1"/>
        <w:bottom w:val="single" w:sz="8" w:space="0" w:color="FFE91E" w:themeColor="accent1"/>
        <w:right w:val="single" w:sz="8" w:space="0" w:color="FFE91E" w:themeColor="accent1"/>
      </w:tblBorders>
    </w:tblPr>
    <w:tblStylePr w:type="firstRow">
      <w:rPr>
        <w:sz w:val="24"/>
        <w:szCs w:val="24"/>
      </w:rPr>
      <w:tblPr/>
      <w:tcPr>
        <w:tcBorders>
          <w:top w:val="nil"/>
          <w:left w:val="nil"/>
          <w:bottom w:val="single" w:sz="24" w:space="0" w:color="FFE91E" w:themeColor="accent1"/>
          <w:right w:val="nil"/>
          <w:insideH w:val="nil"/>
          <w:insideV w:val="nil"/>
        </w:tcBorders>
        <w:shd w:val="clear" w:color="auto" w:fill="FFFFFF" w:themeFill="background1"/>
      </w:tcPr>
    </w:tblStylePr>
    <w:tblStylePr w:type="lastRow">
      <w:tblPr/>
      <w:tcPr>
        <w:tcBorders>
          <w:top w:val="single" w:sz="8" w:space="0" w:color="FFE9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91E" w:themeColor="accent1"/>
          <w:insideH w:val="nil"/>
          <w:insideV w:val="nil"/>
        </w:tcBorders>
        <w:shd w:val="clear" w:color="auto" w:fill="FFFFFF" w:themeFill="background1"/>
      </w:tcPr>
    </w:tblStylePr>
    <w:tblStylePr w:type="lastCol">
      <w:tblPr/>
      <w:tcPr>
        <w:tcBorders>
          <w:top w:val="nil"/>
          <w:left w:val="single" w:sz="8" w:space="0" w:color="FFE9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C7" w:themeFill="accent1" w:themeFillTint="3F"/>
      </w:tcPr>
    </w:tblStylePr>
    <w:tblStylePr w:type="band1Horz">
      <w:tblPr/>
      <w:tcPr>
        <w:tcBorders>
          <w:top w:val="nil"/>
          <w:bottom w:val="nil"/>
          <w:insideH w:val="nil"/>
          <w:insideV w:val="nil"/>
        </w:tcBorders>
        <w:shd w:val="clear" w:color="auto" w:fill="FF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3C5179" w:themeColor="accent6"/>
        <w:bottom w:val="single" w:sz="8" w:space="0" w:color="3C5179" w:themeColor="accent6"/>
      </w:tblBorders>
    </w:tblPr>
    <w:tblStylePr w:type="firstRow">
      <w:rPr>
        <w:rFonts w:asciiTheme="majorHAnsi" w:eastAsiaTheme="majorEastAsia" w:hAnsiTheme="majorHAnsi" w:cstheme="majorBidi"/>
      </w:rPr>
      <w:tblPr/>
      <w:tcPr>
        <w:tcBorders>
          <w:top w:val="nil"/>
          <w:bottom w:val="single" w:sz="8" w:space="0" w:color="3C5179" w:themeColor="accent6"/>
        </w:tcBorders>
      </w:tcPr>
    </w:tblStylePr>
    <w:tblStylePr w:type="lastRow">
      <w:rPr>
        <w:b/>
        <w:bCs/>
        <w:color w:val="000000" w:themeColor="text2"/>
      </w:rPr>
      <w:tblPr/>
      <w:tcPr>
        <w:tcBorders>
          <w:top w:val="single" w:sz="8" w:space="0" w:color="3C5179" w:themeColor="accent6"/>
          <w:bottom w:val="single" w:sz="8" w:space="0" w:color="3C5179" w:themeColor="accent6"/>
        </w:tcBorders>
      </w:tcPr>
    </w:tblStylePr>
    <w:tblStylePr w:type="firstCol">
      <w:rPr>
        <w:b/>
        <w:bCs/>
      </w:rPr>
    </w:tblStylePr>
    <w:tblStylePr w:type="lastCol">
      <w:rPr>
        <w:b/>
        <w:bCs/>
      </w:rPr>
      <w:tblPr/>
      <w:tcPr>
        <w:tcBorders>
          <w:top w:val="single" w:sz="8" w:space="0" w:color="3C5179" w:themeColor="accent6"/>
          <w:bottom w:val="single" w:sz="8" w:space="0" w:color="3C5179" w:themeColor="accent6"/>
        </w:tcBorders>
      </w:tcPr>
    </w:tblStylePr>
    <w:tblStylePr w:type="band1Vert">
      <w:tblPr/>
      <w:tcPr>
        <w:shd w:val="clear" w:color="auto" w:fill="C8D1E4" w:themeFill="accent6" w:themeFillTint="3F"/>
      </w:tcPr>
    </w:tblStylePr>
    <w:tblStylePr w:type="band1Horz">
      <w:tblPr/>
      <w:tcPr>
        <w:shd w:val="clear" w:color="auto" w:fill="C8D1E4"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9A61A4" w:themeColor="accent5"/>
        <w:bottom w:val="single" w:sz="8" w:space="0" w:color="9A61A4" w:themeColor="accent5"/>
      </w:tblBorders>
    </w:tblPr>
    <w:tblStylePr w:type="firstRow">
      <w:rPr>
        <w:rFonts w:asciiTheme="majorHAnsi" w:eastAsiaTheme="majorEastAsia" w:hAnsiTheme="majorHAnsi" w:cstheme="majorBidi"/>
      </w:rPr>
      <w:tblPr/>
      <w:tcPr>
        <w:tcBorders>
          <w:top w:val="nil"/>
          <w:bottom w:val="single" w:sz="8" w:space="0" w:color="9A61A4" w:themeColor="accent5"/>
        </w:tcBorders>
      </w:tcPr>
    </w:tblStylePr>
    <w:tblStylePr w:type="lastRow">
      <w:rPr>
        <w:b/>
        <w:bCs/>
        <w:color w:val="000000" w:themeColor="text2"/>
      </w:rPr>
      <w:tblPr/>
      <w:tcPr>
        <w:tcBorders>
          <w:top w:val="single" w:sz="8" w:space="0" w:color="9A61A4" w:themeColor="accent5"/>
          <w:bottom w:val="single" w:sz="8" w:space="0" w:color="9A61A4" w:themeColor="accent5"/>
        </w:tcBorders>
      </w:tcPr>
    </w:tblStylePr>
    <w:tblStylePr w:type="firstCol">
      <w:rPr>
        <w:b/>
        <w:bCs/>
      </w:rPr>
    </w:tblStylePr>
    <w:tblStylePr w:type="lastCol">
      <w:rPr>
        <w:b/>
        <w:bCs/>
      </w:rPr>
      <w:tblPr/>
      <w:tcPr>
        <w:tcBorders>
          <w:top w:val="single" w:sz="8" w:space="0" w:color="9A61A4" w:themeColor="accent5"/>
          <w:bottom w:val="single" w:sz="8" w:space="0" w:color="9A61A4" w:themeColor="accent5"/>
        </w:tcBorders>
      </w:tcPr>
    </w:tblStylePr>
    <w:tblStylePr w:type="band1Vert">
      <w:tblPr/>
      <w:tcPr>
        <w:shd w:val="clear" w:color="auto" w:fill="E5D7E8" w:themeFill="accent5" w:themeFillTint="3F"/>
      </w:tcPr>
    </w:tblStylePr>
    <w:tblStylePr w:type="band1Horz">
      <w:tblPr/>
      <w:tcPr>
        <w:shd w:val="clear" w:color="auto" w:fill="E5D7E8"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ED6A4B" w:themeColor="accent4"/>
        <w:bottom w:val="single" w:sz="8" w:space="0" w:color="ED6A4B" w:themeColor="accent4"/>
      </w:tblBorders>
    </w:tblPr>
    <w:tblStylePr w:type="firstRow">
      <w:rPr>
        <w:rFonts w:asciiTheme="majorHAnsi" w:eastAsiaTheme="majorEastAsia" w:hAnsiTheme="majorHAnsi" w:cstheme="majorBidi"/>
      </w:rPr>
      <w:tblPr/>
      <w:tcPr>
        <w:tcBorders>
          <w:top w:val="nil"/>
          <w:bottom w:val="single" w:sz="8" w:space="0" w:color="ED6A4B" w:themeColor="accent4"/>
        </w:tcBorders>
      </w:tcPr>
    </w:tblStylePr>
    <w:tblStylePr w:type="lastRow">
      <w:rPr>
        <w:b/>
        <w:bCs/>
        <w:color w:val="000000" w:themeColor="text2"/>
      </w:rPr>
      <w:tblPr/>
      <w:tcPr>
        <w:tcBorders>
          <w:top w:val="single" w:sz="8" w:space="0" w:color="ED6A4B" w:themeColor="accent4"/>
          <w:bottom w:val="single" w:sz="8" w:space="0" w:color="ED6A4B" w:themeColor="accent4"/>
        </w:tcBorders>
      </w:tcPr>
    </w:tblStylePr>
    <w:tblStylePr w:type="firstCol">
      <w:rPr>
        <w:b/>
        <w:bCs/>
      </w:rPr>
    </w:tblStylePr>
    <w:tblStylePr w:type="lastCol">
      <w:rPr>
        <w:b/>
        <w:bCs/>
      </w:rPr>
      <w:tblPr/>
      <w:tcPr>
        <w:tcBorders>
          <w:top w:val="single" w:sz="8" w:space="0" w:color="ED6A4B" w:themeColor="accent4"/>
          <w:bottom w:val="single" w:sz="8" w:space="0" w:color="ED6A4B" w:themeColor="accent4"/>
        </w:tcBorders>
      </w:tcPr>
    </w:tblStylePr>
    <w:tblStylePr w:type="band1Vert">
      <w:tblPr/>
      <w:tcPr>
        <w:shd w:val="clear" w:color="auto" w:fill="FAD9D2" w:themeFill="accent4" w:themeFillTint="3F"/>
      </w:tcPr>
    </w:tblStylePr>
    <w:tblStylePr w:type="band1Horz">
      <w:tblPr/>
      <w:tcPr>
        <w:shd w:val="clear" w:color="auto" w:fill="FAD9D2"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8BBF46" w:themeColor="accent3"/>
        <w:bottom w:val="single" w:sz="8" w:space="0" w:color="8BBF46" w:themeColor="accent3"/>
      </w:tblBorders>
    </w:tblPr>
    <w:tblStylePr w:type="firstRow">
      <w:rPr>
        <w:rFonts w:asciiTheme="majorHAnsi" w:eastAsiaTheme="majorEastAsia" w:hAnsiTheme="majorHAnsi" w:cstheme="majorBidi"/>
      </w:rPr>
      <w:tblPr/>
      <w:tcPr>
        <w:tcBorders>
          <w:top w:val="nil"/>
          <w:bottom w:val="single" w:sz="8" w:space="0" w:color="8BBF46" w:themeColor="accent3"/>
        </w:tcBorders>
      </w:tcPr>
    </w:tblStylePr>
    <w:tblStylePr w:type="lastRow">
      <w:rPr>
        <w:b/>
        <w:bCs/>
        <w:color w:val="000000" w:themeColor="text2"/>
      </w:rPr>
      <w:tblPr/>
      <w:tcPr>
        <w:tcBorders>
          <w:top w:val="single" w:sz="8" w:space="0" w:color="8BBF46" w:themeColor="accent3"/>
          <w:bottom w:val="single" w:sz="8" w:space="0" w:color="8BBF46" w:themeColor="accent3"/>
        </w:tcBorders>
      </w:tcPr>
    </w:tblStylePr>
    <w:tblStylePr w:type="firstCol">
      <w:rPr>
        <w:b/>
        <w:bCs/>
      </w:rPr>
    </w:tblStylePr>
    <w:tblStylePr w:type="lastCol">
      <w:rPr>
        <w:b/>
        <w:bCs/>
      </w:rPr>
      <w:tblPr/>
      <w:tcPr>
        <w:tcBorders>
          <w:top w:val="single" w:sz="8" w:space="0" w:color="8BBF46" w:themeColor="accent3"/>
          <w:bottom w:val="single" w:sz="8" w:space="0" w:color="8BBF46" w:themeColor="accent3"/>
        </w:tcBorders>
      </w:tcPr>
    </w:tblStylePr>
    <w:tblStylePr w:type="band1Vert">
      <w:tblPr/>
      <w:tcPr>
        <w:shd w:val="clear" w:color="auto" w:fill="E2EFD1" w:themeFill="accent3" w:themeFillTint="3F"/>
      </w:tcPr>
    </w:tblStylePr>
    <w:tblStylePr w:type="band1Horz">
      <w:tblPr/>
      <w:tcPr>
        <w:shd w:val="clear" w:color="auto" w:fill="E2EFD1"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8DD0E5" w:themeColor="accent2"/>
        <w:bottom w:val="single" w:sz="8" w:space="0" w:color="8DD0E5" w:themeColor="accent2"/>
      </w:tblBorders>
    </w:tblPr>
    <w:tblStylePr w:type="firstRow">
      <w:rPr>
        <w:rFonts w:asciiTheme="majorHAnsi" w:eastAsiaTheme="majorEastAsia" w:hAnsiTheme="majorHAnsi" w:cstheme="majorBidi"/>
      </w:rPr>
      <w:tblPr/>
      <w:tcPr>
        <w:tcBorders>
          <w:top w:val="nil"/>
          <w:bottom w:val="single" w:sz="8" w:space="0" w:color="8DD0E5" w:themeColor="accent2"/>
        </w:tcBorders>
      </w:tcPr>
    </w:tblStylePr>
    <w:tblStylePr w:type="lastRow">
      <w:rPr>
        <w:b/>
        <w:bCs/>
        <w:color w:val="000000" w:themeColor="text2"/>
      </w:rPr>
      <w:tblPr/>
      <w:tcPr>
        <w:tcBorders>
          <w:top w:val="single" w:sz="8" w:space="0" w:color="8DD0E5" w:themeColor="accent2"/>
          <w:bottom w:val="single" w:sz="8" w:space="0" w:color="8DD0E5" w:themeColor="accent2"/>
        </w:tcBorders>
      </w:tcPr>
    </w:tblStylePr>
    <w:tblStylePr w:type="firstCol">
      <w:rPr>
        <w:b/>
        <w:bCs/>
      </w:rPr>
    </w:tblStylePr>
    <w:tblStylePr w:type="lastCol">
      <w:rPr>
        <w:b/>
        <w:bCs/>
      </w:rPr>
      <w:tblPr/>
      <w:tcPr>
        <w:tcBorders>
          <w:top w:val="single" w:sz="8" w:space="0" w:color="8DD0E5" w:themeColor="accent2"/>
          <w:bottom w:val="single" w:sz="8" w:space="0" w:color="8DD0E5" w:themeColor="accent2"/>
        </w:tcBorders>
      </w:tcPr>
    </w:tblStylePr>
    <w:tblStylePr w:type="band1Vert">
      <w:tblPr/>
      <w:tcPr>
        <w:shd w:val="clear" w:color="auto" w:fill="E2F3F8" w:themeFill="accent2" w:themeFillTint="3F"/>
      </w:tcPr>
    </w:tblStylePr>
    <w:tblStylePr w:type="band1Horz">
      <w:tblPr/>
      <w:tcPr>
        <w:shd w:val="clear" w:color="auto" w:fill="E2F3F8"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1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179" w:themeFill="accent6"/>
      </w:tcPr>
    </w:tblStylePr>
    <w:tblStylePr w:type="lastCol">
      <w:rPr>
        <w:b/>
        <w:bCs/>
        <w:color w:val="FFFFFF" w:themeColor="background1"/>
      </w:rPr>
      <w:tblPr/>
      <w:tcPr>
        <w:tcBorders>
          <w:left w:val="nil"/>
          <w:right w:val="nil"/>
          <w:insideH w:val="nil"/>
          <w:insideV w:val="nil"/>
        </w:tcBorders>
        <w:shd w:val="clear" w:color="auto" w:fill="3C51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1A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1A4" w:themeFill="accent5"/>
      </w:tcPr>
    </w:tblStylePr>
    <w:tblStylePr w:type="lastCol">
      <w:rPr>
        <w:b/>
        <w:bCs/>
        <w:color w:val="FFFFFF" w:themeColor="background1"/>
      </w:rPr>
      <w:tblPr/>
      <w:tcPr>
        <w:tcBorders>
          <w:left w:val="nil"/>
          <w:right w:val="nil"/>
          <w:insideH w:val="nil"/>
          <w:insideV w:val="nil"/>
        </w:tcBorders>
        <w:shd w:val="clear" w:color="auto" w:fill="9A61A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6A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6A4B" w:themeFill="accent4"/>
      </w:tcPr>
    </w:tblStylePr>
    <w:tblStylePr w:type="lastCol">
      <w:rPr>
        <w:b/>
        <w:bCs/>
        <w:color w:val="FFFFFF" w:themeColor="background1"/>
      </w:rPr>
      <w:tblPr/>
      <w:tcPr>
        <w:tcBorders>
          <w:left w:val="nil"/>
          <w:right w:val="nil"/>
          <w:insideH w:val="nil"/>
          <w:insideV w:val="nil"/>
        </w:tcBorders>
        <w:shd w:val="clear" w:color="auto" w:fill="ED6A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BF4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BF46" w:themeFill="accent3"/>
      </w:tcPr>
    </w:tblStylePr>
    <w:tblStylePr w:type="lastCol">
      <w:rPr>
        <w:b/>
        <w:bCs/>
        <w:color w:val="FFFFFF" w:themeColor="background1"/>
      </w:rPr>
      <w:tblPr/>
      <w:tcPr>
        <w:tcBorders>
          <w:left w:val="nil"/>
          <w:right w:val="nil"/>
          <w:insideH w:val="nil"/>
          <w:insideV w:val="nil"/>
        </w:tcBorders>
        <w:shd w:val="clear" w:color="auto" w:fill="8BBF4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D0E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D0E5" w:themeFill="accent2"/>
      </w:tcPr>
    </w:tblStylePr>
    <w:tblStylePr w:type="lastCol">
      <w:rPr>
        <w:b/>
        <w:bCs/>
        <w:color w:val="FFFFFF" w:themeColor="background1"/>
      </w:rPr>
      <w:tblPr/>
      <w:tcPr>
        <w:tcBorders>
          <w:left w:val="nil"/>
          <w:right w:val="nil"/>
          <w:insideH w:val="nil"/>
          <w:insideV w:val="nil"/>
        </w:tcBorders>
        <w:shd w:val="clear" w:color="auto" w:fill="8DD0E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5A76AD" w:themeColor="accent6" w:themeTint="BF"/>
        <w:left w:val="single" w:sz="8" w:space="0" w:color="5A76AD" w:themeColor="accent6" w:themeTint="BF"/>
        <w:bottom w:val="single" w:sz="8" w:space="0" w:color="5A76AD" w:themeColor="accent6" w:themeTint="BF"/>
        <w:right w:val="single" w:sz="8" w:space="0" w:color="5A76AD" w:themeColor="accent6" w:themeTint="BF"/>
        <w:insideH w:val="single" w:sz="8" w:space="0" w:color="5A76AD" w:themeColor="accent6" w:themeTint="BF"/>
      </w:tblBorders>
    </w:tblPr>
    <w:tblStylePr w:type="firstRow">
      <w:pPr>
        <w:spacing w:before="0" w:after="0" w:line="240" w:lineRule="auto"/>
      </w:pPr>
      <w:rPr>
        <w:b/>
        <w:bCs/>
        <w:color w:val="FFFFFF" w:themeColor="background1"/>
      </w:rPr>
      <w:tblPr/>
      <w:tcPr>
        <w:tcBorders>
          <w:top w:val="single" w:sz="8" w:space="0" w:color="5A76AD" w:themeColor="accent6" w:themeTint="BF"/>
          <w:left w:val="single" w:sz="8" w:space="0" w:color="5A76AD" w:themeColor="accent6" w:themeTint="BF"/>
          <w:bottom w:val="single" w:sz="8" w:space="0" w:color="5A76AD" w:themeColor="accent6" w:themeTint="BF"/>
          <w:right w:val="single" w:sz="8" w:space="0" w:color="5A76AD" w:themeColor="accent6" w:themeTint="BF"/>
          <w:insideH w:val="nil"/>
          <w:insideV w:val="nil"/>
        </w:tcBorders>
        <w:shd w:val="clear" w:color="auto" w:fill="3C5179" w:themeFill="accent6"/>
      </w:tcPr>
    </w:tblStylePr>
    <w:tblStylePr w:type="lastRow">
      <w:pPr>
        <w:spacing w:before="0" w:after="0" w:line="240" w:lineRule="auto"/>
      </w:pPr>
      <w:rPr>
        <w:b/>
        <w:bCs/>
      </w:rPr>
      <w:tblPr/>
      <w:tcPr>
        <w:tcBorders>
          <w:top w:val="double" w:sz="6" w:space="0" w:color="5A76AD" w:themeColor="accent6" w:themeTint="BF"/>
          <w:left w:val="single" w:sz="8" w:space="0" w:color="5A76AD" w:themeColor="accent6" w:themeTint="BF"/>
          <w:bottom w:val="single" w:sz="8" w:space="0" w:color="5A76AD" w:themeColor="accent6" w:themeTint="BF"/>
          <w:right w:val="single" w:sz="8" w:space="0" w:color="5A76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C8D1E4" w:themeFill="accent6" w:themeFillTint="3F"/>
      </w:tcPr>
    </w:tblStylePr>
    <w:tblStylePr w:type="band1Horz">
      <w:tblPr/>
      <w:tcPr>
        <w:tcBorders>
          <w:insideH w:val="nil"/>
          <w:insideV w:val="nil"/>
        </w:tcBorders>
        <w:shd w:val="clear" w:color="auto" w:fill="C8D1E4"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B388BA" w:themeColor="accent5" w:themeTint="BF"/>
        <w:left w:val="single" w:sz="8" w:space="0" w:color="B388BA" w:themeColor="accent5" w:themeTint="BF"/>
        <w:bottom w:val="single" w:sz="8" w:space="0" w:color="B388BA" w:themeColor="accent5" w:themeTint="BF"/>
        <w:right w:val="single" w:sz="8" w:space="0" w:color="B388BA" w:themeColor="accent5" w:themeTint="BF"/>
        <w:insideH w:val="single" w:sz="8" w:space="0" w:color="B388BA" w:themeColor="accent5" w:themeTint="BF"/>
      </w:tblBorders>
    </w:tblPr>
    <w:tblStylePr w:type="firstRow">
      <w:pPr>
        <w:spacing w:before="0" w:after="0" w:line="240" w:lineRule="auto"/>
      </w:pPr>
      <w:rPr>
        <w:b/>
        <w:bCs/>
        <w:color w:val="FFFFFF" w:themeColor="background1"/>
      </w:rPr>
      <w:tblPr/>
      <w:tcPr>
        <w:tcBorders>
          <w:top w:val="single" w:sz="8" w:space="0" w:color="B388BA" w:themeColor="accent5" w:themeTint="BF"/>
          <w:left w:val="single" w:sz="8" w:space="0" w:color="B388BA" w:themeColor="accent5" w:themeTint="BF"/>
          <w:bottom w:val="single" w:sz="8" w:space="0" w:color="B388BA" w:themeColor="accent5" w:themeTint="BF"/>
          <w:right w:val="single" w:sz="8" w:space="0" w:color="B388BA" w:themeColor="accent5" w:themeTint="BF"/>
          <w:insideH w:val="nil"/>
          <w:insideV w:val="nil"/>
        </w:tcBorders>
        <w:shd w:val="clear" w:color="auto" w:fill="9A61A4" w:themeFill="accent5"/>
      </w:tcPr>
    </w:tblStylePr>
    <w:tblStylePr w:type="lastRow">
      <w:pPr>
        <w:spacing w:before="0" w:after="0" w:line="240" w:lineRule="auto"/>
      </w:pPr>
      <w:rPr>
        <w:b/>
        <w:bCs/>
      </w:rPr>
      <w:tblPr/>
      <w:tcPr>
        <w:tcBorders>
          <w:top w:val="double" w:sz="6" w:space="0" w:color="B388BA" w:themeColor="accent5" w:themeTint="BF"/>
          <w:left w:val="single" w:sz="8" w:space="0" w:color="B388BA" w:themeColor="accent5" w:themeTint="BF"/>
          <w:bottom w:val="single" w:sz="8" w:space="0" w:color="B388BA" w:themeColor="accent5" w:themeTint="BF"/>
          <w:right w:val="single" w:sz="8" w:space="0" w:color="B388B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7E8" w:themeFill="accent5" w:themeFillTint="3F"/>
      </w:tcPr>
    </w:tblStylePr>
    <w:tblStylePr w:type="band1Horz">
      <w:tblPr/>
      <w:tcPr>
        <w:tcBorders>
          <w:insideH w:val="nil"/>
          <w:insideV w:val="nil"/>
        </w:tcBorders>
        <w:shd w:val="clear" w:color="auto" w:fill="E5D7E8"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F18F78" w:themeColor="accent4" w:themeTint="BF"/>
        <w:left w:val="single" w:sz="8" w:space="0" w:color="F18F78" w:themeColor="accent4" w:themeTint="BF"/>
        <w:bottom w:val="single" w:sz="8" w:space="0" w:color="F18F78" w:themeColor="accent4" w:themeTint="BF"/>
        <w:right w:val="single" w:sz="8" w:space="0" w:color="F18F78" w:themeColor="accent4" w:themeTint="BF"/>
        <w:insideH w:val="single" w:sz="8" w:space="0" w:color="F18F78" w:themeColor="accent4" w:themeTint="BF"/>
      </w:tblBorders>
    </w:tblPr>
    <w:tblStylePr w:type="firstRow">
      <w:pPr>
        <w:spacing w:before="0" w:after="0" w:line="240" w:lineRule="auto"/>
      </w:pPr>
      <w:rPr>
        <w:b/>
        <w:bCs/>
        <w:color w:val="FFFFFF" w:themeColor="background1"/>
      </w:rPr>
      <w:tblPr/>
      <w:tcPr>
        <w:tcBorders>
          <w:top w:val="single" w:sz="8" w:space="0" w:color="F18F78" w:themeColor="accent4" w:themeTint="BF"/>
          <w:left w:val="single" w:sz="8" w:space="0" w:color="F18F78" w:themeColor="accent4" w:themeTint="BF"/>
          <w:bottom w:val="single" w:sz="8" w:space="0" w:color="F18F78" w:themeColor="accent4" w:themeTint="BF"/>
          <w:right w:val="single" w:sz="8" w:space="0" w:color="F18F78" w:themeColor="accent4" w:themeTint="BF"/>
          <w:insideH w:val="nil"/>
          <w:insideV w:val="nil"/>
        </w:tcBorders>
        <w:shd w:val="clear" w:color="auto" w:fill="ED6A4B" w:themeFill="accent4"/>
      </w:tcPr>
    </w:tblStylePr>
    <w:tblStylePr w:type="lastRow">
      <w:pPr>
        <w:spacing w:before="0" w:after="0" w:line="240" w:lineRule="auto"/>
      </w:pPr>
      <w:rPr>
        <w:b/>
        <w:bCs/>
      </w:rPr>
      <w:tblPr/>
      <w:tcPr>
        <w:tcBorders>
          <w:top w:val="double" w:sz="6" w:space="0" w:color="F18F78" w:themeColor="accent4" w:themeTint="BF"/>
          <w:left w:val="single" w:sz="8" w:space="0" w:color="F18F78" w:themeColor="accent4" w:themeTint="BF"/>
          <w:bottom w:val="single" w:sz="8" w:space="0" w:color="F18F78" w:themeColor="accent4" w:themeTint="BF"/>
          <w:right w:val="single" w:sz="8" w:space="0" w:color="F18F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D2" w:themeFill="accent4" w:themeFillTint="3F"/>
      </w:tcPr>
    </w:tblStylePr>
    <w:tblStylePr w:type="band1Horz">
      <w:tblPr/>
      <w:tcPr>
        <w:tcBorders>
          <w:insideH w:val="nil"/>
          <w:insideV w:val="nil"/>
        </w:tcBorders>
        <w:shd w:val="clear" w:color="auto" w:fill="FAD9D2"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A7CF74" w:themeColor="accent3" w:themeTint="BF"/>
        <w:left w:val="single" w:sz="8" w:space="0" w:color="A7CF74" w:themeColor="accent3" w:themeTint="BF"/>
        <w:bottom w:val="single" w:sz="8" w:space="0" w:color="A7CF74" w:themeColor="accent3" w:themeTint="BF"/>
        <w:right w:val="single" w:sz="8" w:space="0" w:color="A7CF74" w:themeColor="accent3" w:themeTint="BF"/>
        <w:insideH w:val="single" w:sz="8" w:space="0" w:color="A7CF74" w:themeColor="accent3" w:themeTint="BF"/>
      </w:tblBorders>
    </w:tblPr>
    <w:tblStylePr w:type="firstRow">
      <w:pPr>
        <w:spacing w:before="0" w:after="0" w:line="240" w:lineRule="auto"/>
      </w:pPr>
      <w:rPr>
        <w:b/>
        <w:bCs/>
        <w:color w:val="FFFFFF" w:themeColor="background1"/>
      </w:rPr>
      <w:tblPr/>
      <w:tcPr>
        <w:tcBorders>
          <w:top w:val="single" w:sz="8" w:space="0" w:color="A7CF74" w:themeColor="accent3" w:themeTint="BF"/>
          <w:left w:val="single" w:sz="8" w:space="0" w:color="A7CF74" w:themeColor="accent3" w:themeTint="BF"/>
          <w:bottom w:val="single" w:sz="8" w:space="0" w:color="A7CF74" w:themeColor="accent3" w:themeTint="BF"/>
          <w:right w:val="single" w:sz="8" w:space="0" w:color="A7CF74" w:themeColor="accent3" w:themeTint="BF"/>
          <w:insideH w:val="nil"/>
          <w:insideV w:val="nil"/>
        </w:tcBorders>
        <w:shd w:val="clear" w:color="auto" w:fill="8BBF46" w:themeFill="accent3"/>
      </w:tcPr>
    </w:tblStylePr>
    <w:tblStylePr w:type="lastRow">
      <w:pPr>
        <w:spacing w:before="0" w:after="0" w:line="240" w:lineRule="auto"/>
      </w:pPr>
      <w:rPr>
        <w:b/>
        <w:bCs/>
      </w:rPr>
      <w:tblPr/>
      <w:tcPr>
        <w:tcBorders>
          <w:top w:val="double" w:sz="6" w:space="0" w:color="A7CF74" w:themeColor="accent3" w:themeTint="BF"/>
          <w:left w:val="single" w:sz="8" w:space="0" w:color="A7CF74" w:themeColor="accent3" w:themeTint="BF"/>
          <w:bottom w:val="single" w:sz="8" w:space="0" w:color="A7CF74" w:themeColor="accent3" w:themeTint="BF"/>
          <w:right w:val="single" w:sz="8" w:space="0" w:color="A7CF7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FD1" w:themeFill="accent3" w:themeFillTint="3F"/>
      </w:tcPr>
    </w:tblStylePr>
    <w:tblStylePr w:type="band1Horz">
      <w:tblPr/>
      <w:tcPr>
        <w:tcBorders>
          <w:insideH w:val="nil"/>
          <w:insideV w:val="nil"/>
        </w:tcBorders>
        <w:shd w:val="clear" w:color="auto" w:fill="E2EFD1"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A9DBEB" w:themeColor="accent2" w:themeTint="BF"/>
        <w:left w:val="single" w:sz="8" w:space="0" w:color="A9DBEB" w:themeColor="accent2" w:themeTint="BF"/>
        <w:bottom w:val="single" w:sz="8" w:space="0" w:color="A9DBEB" w:themeColor="accent2" w:themeTint="BF"/>
        <w:right w:val="single" w:sz="8" w:space="0" w:color="A9DBEB" w:themeColor="accent2" w:themeTint="BF"/>
        <w:insideH w:val="single" w:sz="8" w:space="0" w:color="A9DBEB" w:themeColor="accent2" w:themeTint="BF"/>
      </w:tblBorders>
    </w:tblPr>
    <w:tblStylePr w:type="firstRow">
      <w:pPr>
        <w:spacing w:before="0" w:after="0" w:line="240" w:lineRule="auto"/>
      </w:pPr>
      <w:rPr>
        <w:b/>
        <w:bCs/>
        <w:color w:val="FFFFFF" w:themeColor="background1"/>
      </w:rPr>
      <w:tblPr/>
      <w:tcPr>
        <w:tcBorders>
          <w:top w:val="single" w:sz="8" w:space="0" w:color="A9DBEB" w:themeColor="accent2" w:themeTint="BF"/>
          <w:left w:val="single" w:sz="8" w:space="0" w:color="A9DBEB" w:themeColor="accent2" w:themeTint="BF"/>
          <w:bottom w:val="single" w:sz="8" w:space="0" w:color="A9DBEB" w:themeColor="accent2" w:themeTint="BF"/>
          <w:right w:val="single" w:sz="8" w:space="0" w:color="A9DBEB" w:themeColor="accent2" w:themeTint="BF"/>
          <w:insideH w:val="nil"/>
          <w:insideV w:val="nil"/>
        </w:tcBorders>
        <w:shd w:val="clear" w:color="auto" w:fill="8DD0E5" w:themeFill="accent2"/>
      </w:tcPr>
    </w:tblStylePr>
    <w:tblStylePr w:type="lastRow">
      <w:pPr>
        <w:spacing w:before="0" w:after="0" w:line="240" w:lineRule="auto"/>
      </w:pPr>
      <w:rPr>
        <w:b/>
        <w:bCs/>
      </w:rPr>
      <w:tblPr/>
      <w:tcPr>
        <w:tcBorders>
          <w:top w:val="double" w:sz="6" w:space="0" w:color="A9DBEB" w:themeColor="accent2" w:themeTint="BF"/>
          <w:left w:val="single" w:sz="8" w:space="0" w:color="A9DBEB" w:themeColor="accent2" w:themeTint="BF"/>
          <w:bottom w:val="single" w:sz="8" w:space="0" w:color="A9DBEB" w:themeColor="accent2" w:themeTint="BF"/>
          <w:right w:val="single" w:sz="8" w:space="0" w:color="A9DBE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3F8" w:themeFill="accent2" w:themeFillTint="3F"/>
      </w:tcPr>
    </w:tblStylePr>
    <w:tblStylePr w:type="band1Horz">
      <w:tblPr/>
      <w:tcPr>
        <w:tcBorders>
          <w:insideH w:val="nil"/>
          <w:insideV w:val="nil"/>
        </w:tcBorders>
        <w:shd w:val="clear" w:color="auto" w:fill="E2F3F8"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1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1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1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1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1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4C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4C8"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7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1A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1A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1A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1A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0D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0D1"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6A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6A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6A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6A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4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4A5"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FD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BF4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BF4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BF4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BF4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FA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FA2"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D0E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D0E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D0E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D0E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E7F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E7F2"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9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9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9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9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3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38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179" w:themeColor="accent6"/>
        <w:left w:val="single" w:sz="8" w:space="0" w:color="3C5179" w:themeColor="accent6"/>
        <w:bottom w:val="single" w:sz="8" w:space="0" w:color="3C5179" w:themeColor="accent6"/>
        <w:right w:val="single" w:sz="8" w:space="0" w:color="3C5179" w:themeColor="accent6"/>
        <w:insideH w:val="single" w:sz="8" w:space="0" w:color="3C5179" w:themeColor="accent6"/>
        <w:insideV w:val="single" w:sz="8" w:space="0" w:color="3C5179" w:themeColor="accent6"/>
      </w:tblBorders>
    </w:tblPr>
    <w:tcPr>
      <w:shd w:val="clear" w:color="auto" w:fill="C8D1E4" w:themeFill="accent6" w:themeFillTint="3F"/>
    </w:tcPr>
    <w:tblStylePr w:type="firstRow">
      <w:rPr>
        <w:b/>
        <w:bCs/>
        <w:color w:val="000000" w:themeColor="text1"/>
      </w:rPr>
      <w:tblPr/>
      <w:tcPr>
        <w:shd w:val="clear" w:color="auto" w:fill="E9ED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DAE9" w:themeFill="accent6" w:themeFillTint="33"/>
      </w:tcPr>
    </w:tblStylePr>
    <w:tblStylePr w:type="band1Vert">
      <w:tblPr/>
      <w:tcPr>
        <w:shd w:val="clear" w:color="auto" w:fill="91A4C8" w:themeFill="accent6" w:themeFillTint="7F"/>
      </w:tcPr>
    </w:tblStylePr>
    <w:tblStylePr w:type="band1Horz">
      <w:tblPr/>
      <w:tcPr>
        <w:tcBorders>
          <w:insideH w:val="single" w:sz="6" w:space="0" w:color="3C5179" w:themeColor="accent6"/>
          <w:insideV w:val="single" w:sz="6" w:space="0" w:color="3C5179" w:themeColor="accent6"/>
        </w:tcBorders>
        <w:shd w:val="clear" w:color="auto" w:fill="91A4C8"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61A4" w:themeColor="accent5"/>
        <w:left w:val="single" w:sz="8" w:space="0" w:color="9A61A4" w:themeColor="accent5"/>
        <w:bottom w:val="single" w:sz="8" w:space="0" w:color="9A61A4" w:themeColor="accent5"/>
        <w:right w:val="single" w:sz="8" w:space="0" w:color="9A61A4" w:themeColor="accent5"/>
        <w:insideH w:val="single" w:sz="8" w:space="0" w:color="9A61A4" w:themeColor="accent5"/>
        <w:insideV w:val="single" w:sz="8" w:space="0" w:color="9A61A4" w:themeColor="accent5"/>
      </w:tblBorders>
    </w:tblPr>
    <w:tcPr>
      <w:shd w:val="clear" w:color="auto" w:fill="E5D7E8" w:themeFill="accent5" w:themeFillTint="3F"/>
    </w:tcPr>
    <w:tblStylePr w:type="firstRow">
      <w:rPr>
        <w:b/>
        <w:bCs/>
        <w:color w:val="000000" w:themeColor="text1"/>
      </w:rPr>
      <w:tblPr/>
      <w:tcPr>
        <w:shd w:val="clear" w:color="auto" w:fill="F4EF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FEC" w:themeFill="accent5" w:themeFillTint="33"/>
      </w:tcPr>
    </w:tblStylePr>
    <w:tblStylePr w:type="band1Vert">
      <w:tblPr/>
      <w:tcPr>
        <w:shd w:val="clear" w:color="auto" w:fill="CCB0D1" w:themeFill="accent5" w:themeFillTint="7F"/>
      </w:tcPr>
    </w:tblStylePr>
    <w:tblStylePr w:type="band1Horz">
      <w:tblPr/>
      <w:tcPr>
        <w:tcBorders>
          <w:insideH w:val="single" w:sz="6" w:space="0" w:color="9A61A4" w:themeColor="accent5"/>
          <w:insideV w:val="single" w:sz="6" w:space="0" w:color="9A61A4" w:themeColor="accent5"/>
        </w:tcBorders>
        <w:shd w:val="clear" w:color="auto" w:fill="CCB0D1"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6A4B" w:themeColor="accent4"/>
        <w:left w:val="single" w:sz="8" w:space="0" w:color="ED6A4B" w:themeColor="accent4"/>
        <w:bottom w:val="single" w:sz="8" w:space="0" w:color="ED6A4B" w:themeColor="accent4"/>
        <w:right w:val="single" w:sz="8" w:space="0" w:color="ED6A4B" w:themeColor="accent4"/>
        <w:insideH w:val="single" w:sz="8" w:space="0" w:color="ED6A4B" w:themeColor="accent4"/>
        <w:insideV w:val="single" w:sz="8" w:space="0" w:color="ED6A4B" w:themeColor="accent4"/>
      </w:tblBorders>
    </w:tblPr>
    <w:tcPr>
      <w:shd w:val="clear" w:color="auto" w:fill="FAD9D2" w:themeFill="accent4" w:themeFillTint="3F"/>
    </w:tcPr>
    <w:tblStylePr w:type="firstRow">
      <w:rPr>
        <w:b/>
        <w:bCs/>
        <w:color w:val="000000" w:themeColor="text1"/>
      </w:rPr>
      <w:tblPr/>
      <w:tcPr>
        <w:shd w:val="clear" w:color="auto" w:fill="FDF0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DA" w:themeFill="accent4" w:themeFillTint="33"/>
      </w:tcPr>
    </w:tblStylePr>
    <w:tblStylePr w:type="band1Vert">
      <w:tblPr/>
      <w:tcPr>
        <w:shd w:val="clear" w:color="auto" w:fill="F6B4A5" w:themeFill="accent4" w:themeFillTint="7F"/>
      </w:tcPr>
    </w:tblStylePr>
    <w:tblStylePr w:type="band1Horz">
      <w:tblPr/>
      <w:tcPr>
        <w:tcBorders>
          <w:insideH w:val="single" w:sz="6" w:space="0" w:color="ED6A4B" w:themeColor="accent4"/>
          <w:insideV w:val="single" w:sz="6" w:space="0" w:color="ED6A4B" w:themeColor="accent4"/>
        </w:tcBorders>
        <w:shd w:val="clear" w:color="auto" w:fill="F6B4A5"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BBF46" w:themeColor="accent3"/>
        <w:left w:val="single" w:sz="8" w:space="0" w:color="8BBF46" w:themeColor="accent3"/>
        <w:bottom w:val="single" w:sz="8" w:space="0" w:color="8BBF46" w:themeColor="accent3"/>
        <w:right w:val="single" w:sz="8" w:space="0" w:color="8BBF46" w:themeColor="accent3"/>
        <w:insideH w:val="single" w:sz="8" w:space="0" w:color="8BBF46" w:themeColor="accent3"/>
        <w:insideV w:val="single" w:sz="8" w:space="0" w:color="8BBF46" w:themeColor="accent3"/>
      </w:tblBorders>
    </w:tblPr>
    <w:tcPr>
      <w:shd w:val="clear" w:color="auto" w:fill="E2EFD1" w:themeFill="accent3" w:themeFillTint="3F"/>
    </w:tcPr>
    <w:tblStylePr w:type="firstRow">
      <w:rPr>
        <w:b/>
        <w:bCs/>
        <w:color w:val="000000" w:themeColor="text1"/>
      </w:rPr>
      <w:tblPr/>
      <w:tcPr>
        <w:shd w:val="clear" w:color="auto" w:fill="F3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2D9" w:themeFill="accent3" w:themeFillTint="33"/>
      </w:tcPr>
    </w:tblStylePr>
    <w:tblStylePr w:type="band1Vert">
      <w:tblPr/>
      <w:tcPr>
        <w:shd w:val="clear" w:color="auto" w:fill="C4DFA2" w:themeFill="accent3" w:themeFillTint="7F"/>
      </w:tcPr>
    </w:tblStylePr>
    <w:tblStylePr w:type="band1Horz">
      <w:tblPr/>
      <w:tcPr>
        <w:tcBorders>
          <w:insideH w:val="single" w:sz="6" w:space="0" w:color="8BBF46" w:themeColor="accent3"/>
          <w:insideV w:val="single" w:sz="6" w:space="0" w:color="8BBF46" w:themeColor="accent3"/>
        </w:tcBorders>
        <w:shd w:val="clear" w:color="auto" w:fill="C4DFA2"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D0E5" w:themeColor="accent2"/>
        <w:left w:val="single" w:sz="8" w:space="0" w:color="8DD0E5" w:themeColor="accent2"/>
        <w:bottom w:val="single" w:sz="8" w:space="0" w:color="8DD0E5" w:themeColor="accent2"/>
        <w:right w:val="single" w:sz="8" w:space="0" w:color="8DD0E5" w:themeColor="accent2"/>
        <w:insideH w:val="single" w:sz="8" w:space="0" w:color="8DD0E5" w:themeColor="accent2"/>
        <w:insideV w:val="single" w:sz="8" w:space="0" w:color="8DD0E5" w:themeColor="accent2"/>
      </w:tblBorders>
    </w:tblPr>
    <w:tcPr>
      <w:shd w:val="clear" w:color="auto" w:fill="E2F3F8" w:themeFill="accent2" w:themeFillTint="3F"/>
    </w:tcPr>
    <w:tblStylePr w:type="firstRow">
      <w:rPr>
        <w:b/>
        <w:bCs/>
        <w:color w:val="000000" w:themeColor="text1"/>
      </w:rPr>
      <w:tblPr/>
      <w:tcPr>
        <w:shd w:val="clear" w:color="auto" w:fill="F3FA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5F9" w:themeFill="accent2" w:themeFillTint="33"/>
      </w:tcPr>
    </w:tblStylePr>
    <w:tblStylePr w:type="band1Vert">
      <w:tblPr/>
      <w:tcPr>
        <w:shd w:val="clear" w:color="auto" w:fill="C6E7F2" w:themeFill="accent2" w:themeFillTint="7F"/>
      </w:tcPr>
    </w:tblStylePr>
    <w:tblStylePr w:type="band1Horz">
      <w:tblPr/>
      <w:tcPr>
        <w:tcBorders>
          <w:insideH w:val="single" w:sz="6" w:space="0" w:color="8DD0E5" w:themeColor="accent2"/>
          <w:insideV w:val="single" w:sz="6" w:space="0" w:color="8DD0E5" w:themeColor="accent2"/>
        </w:tcBorders>
        <w:shd w:val="clear" w:color="auto" w:fill="C6E7F2"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E91E" w:themeColor="accent1"/>
        <w:left w:val="single" w:sz="8" w:space="0" w:color="FFE91E" w:themeColor="accent1"/>
        <w:bottom w:val="single" w:sz="8" w:space="0" w:color="FFE91E" w:themeColor="accent1"/>
        <w:right w:val="single" w:sz="8" w:space="0" w:color="FFE91E" w:themeColor="accent1"/>
        <w:insideH w:val="single" w:sz="8" w:space="0" w:color="FFE91E" w:themeColor="accent1"/>
        <w:insideV w:val="single" w:sz="8" w:space="0" w:color="FFE91E" w:themeColor="accent1"/>
      </w:tblBorders>
    </w:tblPr>
    <w:tcPr>
      <w:shd w:val="clear" w:color="auto" w:fill="FFF9C7" w:themeFill="accent1" w:themeFillTint="3F"/>
    </w:tcPr>
    <w:tblStylePr w:type="firstRow">
      <w:rPr>
        <w:b/>
        <w:bCs/>
        <w:color w:val="000000" w:themeColor="text1"/>
      </w:rPr>
      <w:tblPr/>
      <w:tcPr>
        <w:shd w:val="clear" w:color="auto" w:fill="FFFC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D2" w:themeFill="accent1" w:themeFillTint="33"/>
      </w:tcPr>
    </w:tblStylePr>
    <w:tblStylePr w:type="band1Vert">
      <w:tblPr/>
      <w:tcPr>
        <w:shd w:val="clear" w:color="auto" w:fill="FFF38E" w:themeFill="accent1" w:themeFillTint="7F"/>
      </w:tcPr>
    </w:tblStylePr>
    <w:tblStylePr w:type="band1Horz">
      <w:tblPr/>
      <w:tcPr>
        <w:tcBorders>
          <w:insideH w:val="single" w:sz="6" w:space="0" w:color="FFE91E" w:themeColor="accent1"/>
          <w:insideV w:val="single" w:sz="6" w:space="0" w:color="FFE91E" w:themeColor="accent1"/>
        </w:tcBorders>
        <w:shd w:val="clear" w:color="auto" w:fill="FFF38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5A76AD" w:themeColor="accent6" w:themeTint="BF"/>
        <w:left w:val="single" w:sz="8" w:space="0" w:color="5A76AD" w:themeColor="accent6" w:themeTint="BF"/>
        <w:bottom w:val="single" w:sz="8" w:space="0" w:color="5A76AD" w:themeColor="accent6" w:themeTint="BF"/>
        <w:right w:val="single" w:sz="8" w:space="0" w:color="5A76AD" w:themeColor="accent6" w:themeTint="BF"/>
        <w:insideH w:val="single" w:sz="8" w:space="0" w:color="5A76AD" w:themeColor="accent6" w:themeTint="BF"/>
        <w:insideV w:val="single" w:sz="8" w:space="0" w:color="5A76AD" w:themeColor="accent6" w:themeTint="BF"/>
      </w:tblBorders>
    </w:tblPr>
    <w:tcPr>
      <w:shd w:val="clear" w:color="auto" w:fill="C8D1E4" w:themeFill="accent6" w:themeFillTint="3F"/>
    </w:tcPr>
    <w:tblStylePr w:type="firstRow">
      <w:rPr>
        <w:b/>
        <w:bCs/>
      </w:rPr>
    </w:tblStylePr>
    <w:tblStylePr w:type="lastRow">
      <w:rPr>
        <w:b/>
        <w:bCs/>
      </w:rPr>
      <w:tblPr/>
      <w:tcPr>
        <w:tcBorders>
          <w:top w:val="single" w:sz="18" w:space="0" w:color="5A76AD" w:themeColor="accent6" w:themeTint="BF"/>
        </w:tcBorders>
      </w:tcPr>
    </w:tblStylePr>
    <w:tblStylePr w:type="firstCol">
      <w:rPr>
        <w:b/>
        <w:bCs/>
      </w:rPr>
    </w:tblStylePr>
    <w:tblStylePr w:type="lastCol">
      <w:rPr>
        <w:b/>
        <w:bCs/>
      </w:rPr>
    </w:tblStylePr>
    <w:tblStylePr w:type="band1Vert">
      <w:tblPr/>
      <w:tcPr>
        <w:shd w:val="clear" w:color="auto" w:fill="91A4C8" w:themeFill="accent6" w:themeFillTint="7F"/>
      </w:tcPr>
    </w:tblStylePr>
    <w:tblStylePr w:type="band1Horz">
      <w:tblPr/>
      <w:tcPr>
        <w:shd w:val="clear" w:color="auto" w:fill="91A4C8"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B388BA" w:themeColor="accent5" w:themeTint="BF"/>
        <w:left w:val="single" w:sz="8" w:space="0" w:color="B388BA" w:themeColor="accent5" w:themeTint="BF"/>
        <w:bottom w:val="single" w:sz="8" w:space="0" w:color="B388BA" w:themeColor="accent5" w:themeTint="BF"/>
        <w:right w:val="single" w:sz="8" w:space="0" w:color="B388BA" w:themeColor="accent5" w:themeTint="BF"/>
        <w:insideH w:val="single" w:sz="8" w:space="0" w:color="B388BA" w:themeColor="accent5" w:themeTint="BF"/>
        <w:insideV w:val="single" w:sz="8" w:space="0" w:color="B388BA" w:themeColor="accent5" w:themeTint="BF"/>
      </w:tblBorders>
    </w:tblPr>
    <w:tcPr>
      <w:shd w:val="clear" w:color="auto" w:fill="E5D7E8" w:themeFill="accent5" w:themeFillTint="3F"/>
    </w:tcPr>
    <w:tblStylePr w:type="firstRow">
      <w:rPr>
        <w:b/>
        <w:bCs/>
      </w:rPr>
    </w:tblStylePr>
    <w:tblStylePr w:type="lastRow">
      <w:rPr>
        <w:b/>
        <w:bCs/>
      </w:rPr>
      <w:tblPr/>
      <w:tcPr>
        <w:tcBorders>
          <w:top w:val="single" w:sz="18" w:space="0" w:color="B388BA" w:themeColor="accent5" w:themeTint="BF"/>
        </w:tcBorders>
      </w:tcPr>
    </w:tblStylePr>
    <w:tblStylePr w:type="firstCol">
      <w:rPr>
        <w:b/>
        <w:bCs/>
      </w:rPr>
    </w:tblStylePr>
    <w:tblStylePr w:type="lastCol">
      <w:rPr>
        <w:b/>
        <w:bCs/>
      </w:rPr>
    </w:tblStylePr>
    <w:tblStylePr w:type="band1Vert">
      <w:tblPr/>
      <w:tcPr>
        <w:shd w:val="clear" w:color="auto" w:fill="CCB0D1" w:themeFill="accent5" w:themeFillTint="7F"/>
      </w:tcPr>
    </w:tblStylePr>
    <w:tblStylePr w:type="band1Horz">
      <w:tblPr/>
      <w:tcPr>
        <w:shd w:val="clear" w:color="auto" w:fill="CCB0D1"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F18F78" w:themeColor="accent4" w:themeTint="BF"/>
        <w:left w:val="single" w:sz="8" w:space="0" w:color="F18F78" w:themeColor="accent4" w:themeTint="BF"/>
        <w:bottom w:val="single" w:sz="8" w:space="0" w:color="F18F78" w:themeColor="accent4" w:themeTint="BF"/>
        <w:right w:val="single" w:sz="8" w:space="0" w:color="F18F78" w:themeColor="accent4" w:themeTint="BF"/>
        <w:insideH w:val="single" w:sz="8" w:space="0" w:color="F18F78" w:themeColor="accent4" w:themeTint="BF"/>
        <w:insideV w:val="single" w:sz="8" w:space="0" w:color="F18F78" w:themeColor="accent4" w:themeTint="BF"/>
      </w:tblBorders>
    </w:tblPr>
    <w:tcPr>
      <w:shd w:val="clear" w:color="auto" w:fill="FAD9D2" w:themeFill="accent4" w:themeFillTint="3F"/>
    </w:tcPr>
    <w:tblStylePr w:type="firstRow">
      <w:rPr>
        <w:b/>
        <w:bCs/>
      </w:rPr>
    </w:tblStylePr>
    <w:tblStylePr w:type="lastRow">
      <w:rPr>
        <w:b/>
        <w:bCs/>
      </w:rPr>
      <w:tblPr/>
      <w:tcPr>
        <w:tcBorders>
          <w:top w:val="single" w:sz="18" w:space="0" w:color="F18F78" w:themeColor="accent4" w:themeTint="BF"/>
        </w:tcBorders>
      </w:tcPr>
    </w:tblStylePr>
    <w:tblStylePr w:type="firstCol">
      <w:rPr>
        <w:b/>
        <w:bCs/>
      </w:rPr>
    </w:tblStylePr>
    <w:tblStylePr w:type="lastCol">
      <w:rPr>
        <w:b/>
        <w:bCs/>
      </w:rPr>
    </w:tblStylePr>
    <w:tblStylePr w:type="band1Vert">
      <w:tblPr/>
      <w:tcPr>
        <w:shd w:val="clear" w:color="auto" w:fill="F6B4A5" w:themeFill="accent4" w:themeFillTint="7F"/>
      </w:tcPr>
    </w:tblStylePr>
    <w:tblStylePr w:type="band1Horz">
      <w:tblPr/>
      <w:tcPr>
        <w:shd w:val="clear" w:color="auto" w:fill="F6B4A5"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A7CF74" w:themeColor="accent3" w:themeTint="BF"/>
        <w:left w:val="single" w:sz="8" w:space="0" w:color="A7CF74" w:themeColor="accent3" w:themeTint="BF"/>
        <w:bottom w:val="single" w:sz="8" w:space="0" w:color="A7CF74" w:themeColor="accent3" w:themeTint="BF"/>
        <w:right w:val="single" w:sz="8" w:space="0" w:color="A7CF74" w:themeColor="accent3" w:themeTint="BF"/>
        <w:insideH w:val="single" w:sz="8" w:space="0" w:color="A7CF74" w:themeColor="accent3" w:themeTint="BF"/>
        <w:insideV w:val="single" w:sz="8" w:space="0" w:color="A7CF74" w:themeColor="accent3" w:themeTint="BF"/>
      </w:tblBorders>
    </w:tblPr>
    <w:tcPr>
      <w:shd w:val="clear" w:color="auto" w:fill="E2EFD1" w:themeFill="accent3" w:themeFillTint="3F"/>
    </w:tcPr>
    <w:tblStylePr w:type="firstRow">
      <w:rPr>
        <w:b/>
        <w:bCs/>
      </w:rPr>
    </w:tblStylePr>
    <w:tblStylePr w:type="lastRow">
      <w:rPr>
        <w:b/>
        <w:bCs/>
      </w:rPr>
      <w:tblPr/>
      <w:tcPr>
        <w:tcBorders>
          <w:top w:val="single" w:sz="18" w:space="0" w:color="A7CF74" w:themeColor="accent3" w:themeTint="BF"/>
        </w:tcBorders>
      </w:tcPr>
    </w:tblStylePr>
    <w:tblStylePr w:type="firstCol">
      <w:rPr>
        <w:b/>
        <w:bCs/>
      </w:rPr>
    </w:tblStylePr>
    <w:tblStylePr w:type="lastCol">
      <w:rPr>
        <w:b/>
        <w:bCs/>
      </w:rPr>
    </w:tblStylePr>
    <w:tblStylePr w:type="band1Vert">
      <w:tblPr/>
      <w:tcPr>
        <w:shd w:val="clear" w:color="auto" w:fill="C4DFA2" w:themeFill="accent3" w:themeFillTint="7F"/>
      </w:tcPr>
    </w:tblStylePr>
    <w:tblStylePr w:type="band1Horz">
      <w:tblPr/>
      <w:tcPr>
        <w:shd w:val="clear" w:color="auto" w:fill="C4DFA2"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A9DBEB" w:themeColor="accent2" w:themeTint="BF"/>
        <w:left w:val="single" w:sz="8" w:space="0" w:color="A9DBEB" w:themeColor="accent2" w:themeTint="BF"/>
        <w:bottom w:val="single" w:sz="8" w:space="0" w:color="A9DBEB" w:themeColor="accent2" w:themeTint="BF"/>
        <w:right w:val="single" w:sz="8" w:space="0" w:color="A9DBEB" w:themeColor="accent2" w:themeTint="BF"/>
        <w:insideH w:val="single" w:sz="8" w:space="0" w:color="A9DBEB" w:themeColor="accent2" w:themeTint="BF"/>
        <w:insideV w:val="single" w:sz="8" w:space="0" w:color="A9DBEB" w:themeColor="accent2" w:themeTint="BF"/>
      </w:tblBorders>
    </w:tblPr>
    <w:tcPr>
      <w:shd w:val="clear" w:color="auto" w:fill="E2F3F8" w:themeFill="accent2" w:themeFillTint="3F"/>
    </w:tcPr>
    <w:tblStylePr w:type="firstRow">
      <w:rPr>
        <w:b/>
        <w:bCs/>
      </w:rPr>
    </w:tblStylePr>
    <w:tblStylePr w:type="lastRow">
      <w:rPr>
        <w:b/>
        <w:bCs/>
      </w:rPr>
      <w:tblPr/>
      <w:tcPr>
        <w:tcBorders>
          <w:top w:val="single" w:sz="18" w:space="0" w:color="A9DBEB" w:themeColor="accent2" w:themeTint="BF"/>
        </w:tcBorders>
      </w:tcPr>
    </w:tblStylePr>
    <w:tblStylePr w:type="firstCol">
      <w:rPr>
        <w:b/>
        <w:bCs/>
      </w:rPr>
    </w:tblStylePr>
    <w:tblStylePr w:type="lastCol">
      <w:rPr>
        <w:b/>
        <w:bCs/>
      </w:rPr>
    </w:tblStylePr>
    <w:tblStylePr w:type="band1Vert">
      <w:tblPr/>
      <w:tcPr>
        <w:shd w:val="clear" w:color="auto" w:fill="C6E7F2" w:themeFill="accent2" w:themeFillTint="7F"/>
      </w:tcPr>
    </w:tblStylePr>
    <w:tblStylePr w:type="band1Horz">
      <w:tblPr/>
      <w:tcPr>
        <w:shd w:val="clear" w:color="auto" w:fill="C6E7F2"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FFEE56" w:themeColor="accent1" w:themeTint="BF"/>
        <w:left w:val="single" w:sz="8" w:space="0" w:color="FFEE56" w:themeColor="accent1" w:themeTint="BF"/>
        <w:bottom w:val="single" w:sz="8" w:space="0" w:color="FFEE56" w:themeColor="accent1" w:themeTint="BF"/>
        <w:right w:val="single" w:sz="8" w:space="0" w:color="FFEE56" w:themeColor="accent1" w:themeTint="BF"/>
        <w:insideH w:val="single" w:sz="8" w:space="0" w:color="FFEE56" w:themeColor="accent1" w:themeTint="BF"/>
        <w:insideV w:val="single" w:sz="8" w:space="0" w:color="FFEE56" w:themeColor="accent1" w:themeTint="BF"/>
      </w:tblBorders>
    </w:tblPr>
    <w:tcPr>
      <w:shd w:val="clear" w:color="auto" w:fill="FFF9C7" w:themeFill="accent1" w:themeFillTint="3F"/>
    </w:tcPr>
    <w:tblStylePr w:type="firstRow">
      <w:rPr>
        <w:b/>
        <w:bCs/>
      </w:rPr>
    </w:tblStylePr>
    <w:tblStylePr w:type="lastRow">
      <w:rPr>
        <w:b/>
        <w:bCs/>
      </w:rPr>
      <w:tblPr/>
      <w:tcPr>
        <w:tcBorders>
          <w:top w:val="single" w:sz="18" w:space="0" w:color="FFEE56" w:themeColor="accent1" w:themeTint="BF"/>
        </w:tcBorders>
      </w:tcPr>
    </w:tblStylePr>
    <w:tblStylePr w:type="firstCol">
      <w:rPr>
        <w:b/>
        <w:bCs/>
      </w:rPr>
    </w:tblStylePr>
    <w:tblStylePr w:type="lastCol">
      <w:rPr>
        <w:b/>
        <w:bCs/>
      </w:rPr>
    </w:tblStylePr>
    <w:tblStylePr w:type="band1Vert">
      <w:tblPr/>
      <w:tcPr>
        <w:shd w:val="clear" w:color="auto" w:fill="FFF38E" w:themeFill="accent1" w:themeFillTint="7F"/>
      </w:tcPr>
    </w:tblStylePr>
    <w:tblStylePr w:type="band1Horz">
      <w:tblPr/>
      <w:tcPr>
        <w:shd w:val="clear" w:color="auto" w:fill="FFF38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3C51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83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3C5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3C5A" w:themeFill="accent6" w:themeFillShade="BF"/>
      </w:tcPr>
    </w:tblStylePr>
    <w:tblStylePr w:type="band1Vert">
      <w:tblPr/>
      <w:tcPr>
        <w:tcBorders>
          <w:top w:val="nil"/>
          <w:left w:val="nil"/>
          <w:bottom w:val="nil"/>
          <w:right w:val="nil"/>
          <w:insideH w:val="nil"/>
          <w:insideV w:val="nil"/>
        </w:tcBorders>
        <w:shd w:val="clear" w:color="auto" w:fill="2D3C5A" w:themeFill="accent6" w:themeFillShade="BF"/>
      </w:tcPr>
    </w:tblStylePr>
    <w:tblStylePr w:type="band1Horz">
      <w:tblPr/>
      <w:tcPr>
        <w:tcBorders>
          <w:top w:val="nil"/>
          <w:left w:val="nil"/>
          <w:bottom w:val="nil"/>
          <w:right w:val="nil"/>
          <w:insideH w:val="nil"/>
          <w:insideV w:val="nil"/>
        </w:tcBorders>
        <w:shd w:val="clear" w:color="auto" w:fill="2D3C5A"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9A61A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2F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347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3477B" w:themeFill="accent5" w:themeFillShade="BF"/>
      </w:tcPr>
    </w:tblStylePr>
    <w:tblStylePr w:type="band1Vert">
      <w:tblPr/>
      <w:tcPr>
        <w:tcBorders>
          <w:top w:val="nil"/>
          <w:left w:val="nil"/>
          <w:bottom w:val="nil"/>
          <w:right w:val="nil"/>
          <w:insideH w:val="nil"/>
          <w:insideV w:val="nil"/>
        </w:tcBorders>
        <w:shd w:val="clear" w:color="auto" w:fill="73477B" w:themeFill="accent5" w:themeFillShade="BF"/>
      </w:tcPr>
    </w:tblStylePr>
    <w:tblStylePr w:type="band1Horz">
      <w:tblPr/>
      <w:tcPr>
        <w:tcBorders>
          <w:top w:val="nil"/>
          <w:left w:val="nil"/>
          <w:bottom w:val="nil"/>
          <w:right w:val="nil"/>
          <w:insideH w:val="nil"/>
          <w:insideV w:val="nil"/>
        </w:tcBorders>
        <w:shd w:val="clear" w:color="auto" w:fill="73477B"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ED6A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26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439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43915" w:themeFill="accent4" w:themeFillShade="BF"/>
      </w:tcPr>
    </w:tblStylePr>
    <w:tblStylePr w:type="band1Vert">
      <w:tblPr/>
      <w:tcPr>
        <w:tcBorders>
          <w:top w:val="nil"/>
          <w:left w:val="nil"/>
          <w:bottom w:val="nil"/>
          <w:right w:val="nil"/>
          <w:insideH w:val="nil"/>
          <w:insideV w:val="nil"/>
        </w:tcBorders>
        <w:shd w:val="clear" w:color="auto" w:fill="D43915" w:themeFill="accent4" w:themeFillShade="BF"/>
      </w:tcPr>
    </w:tblStylePr>
    <w:tblStylePr w:type="band1Horz">
      <w:tblPr/>
      <w:tcPr>
        <w:tcBorders>
          <w:top w:val="nil"/>
          <w:left w:val="nil"/>
          <w:bottom w:val="nil"/>
          <w:right w:val="nil"/>
          <w:insideH w:val="nil"/>
          <w:insideV w:val="nil"/>
        </w:tcBorders>
        <w:shd w:val="clear" w:color="auto" w:fill="D43915"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8BBF4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602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8913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89132" w:themeFill="accent3" w:themeFillShade="BF"/>
      </w:tcPr>
    </w:tblStylePr>
    <w:tblStylePr w:type="band1Vert">
      <w:tblPr/>
      <w:tcPr>
        <w:tcBorders>
          <w:top w:val="nil"/>
          <w:left w:val="nil"/>
          <w:bottom w:val="nil"/>
          <w:right w:val="nil"/>
          <w:insideH w:val="nil"/>
          <w:insideV w:val="nil"/>
        </w:tcBorders>
        <w:shd w:val="clear" w:color="auto" w:fill="689132" w:themeFill="accent3" w:themeFillShade="BF"/>
      </w:tcPr>
    </w:tblStylePr>
    <w:tblStylePr w:type="band1Horz">
      <w:tblPr/>
      <w:tcPr>
        <w:tcBorders>
          <w:top w:val="nil"/>
          <w:left w:val="nil"/>
          <w:bottom w:val="nil"/>
          <w:right w:val="nil"/>
          <w:insideH w:val="nil"/>
          <w:insideV w:val="nil"/>
        </w:tcBorders>
        <w:shd w:val="clear" w:color="auto" w:fill="689132"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8DD0E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7A9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B0D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B0D3" w:themeFill="accent2" w:themeFillShade="BF"/>
      </w:tcPr>
    </w:tblStylePr>
    <w:tblStylePr w:type="band1Vert">
      <w:tblPr/>
      <w:tcPr>
        <w:tcBorders>
          <w:top w:val="nil"/>
          <w:left w:val="nil"/>
          <w:bottom w:val="nil"/>
          <w:right w:val="nil"/>
          <w:insideH w:val="nil"/>
          <w:insideV w:val="nil"/>
        </w:tcBorders>
        <w:shd w:val="clear" w:color="auto" w:fill="41B0D3" w:themeFill="accent2" w:themeFillShade="BF"/>
      </w:tcPr>
    </w:tblStylePr>
    <w:tblStylePr w:type="band1Horz">
      <w:tblPr/>
      <w:tcPr>
        <w:tcBorders>
          <w:top w:val="nil"/>
          <w:left w:val="nil"/>
          <w:bottom w:val="nil"/>
          <w:right w:val="nil"/>
          <w:insideH w:val="nil"/>
          <w:insideV w:val="nil"/>
        </w:tcBorders>
        <w:shd w:val="clear" w:color="auto" w:fill="41B0D3"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FFE9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7F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5C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5C000" w:themeFill="accent1" w:themeFillShade="BF"/>
      </w:tcPr>
    </w:tblStylePr>
    <w:tblStylePr w:type="band1Vert">
      <w:tblPr/>
      <w:tcPr>
        <w:tcBorders>
          <w:top w:val="nil"/>
          <w:left w:val="nil"/>
          <w:bottom w:val="nil"/>
          <w:right w:val="nil"/>
          <w:insideH w:val="nil"/>
          <w:insideV w:val="nil"/>
        </w:tcBorders>
        <w:shd w:val="clear" w:color="auto" w:fill="D5C000" w:themeFill="accent1" w:themeFillShade="BF"/>
      </w:tcPr>
    </w:tblStylePr>
    <w:tblStylePr w:type="band1Horz">
      <w:tblPr/>
      <w:tcPr>
        <w:tcBorders>
          <w:top w:val="nil"/>
          <w:left w:val="nil"/>
          <w:bottom w:val="nil"/>
          <w:right w:val="nil"/>
          <w:insideH w:val="nil"/>
          <w:insideV w:val="nil"/>
        </w:tcBorders>
        <w:shd w:val="clear" w:color="auto" w:fill="D5C000" w:themeFill="accent1" w:themeFillShade="BF"/>
      </w:tcPr>
    </w:tblStylePr>
  </w:style>
  <w:style w:type="paragraph" w:styleId="Bibliografie">
    <w:name w:val="Bibliography"/>
    <w:basedOn w:val="ZsysbasisINretail"/>
    <w:next w:val="BasistekstINretail"/>
    <w:uiPriority w:val="98"/>
    <w:semiHidden/>
    <w:rsid w:val="00E07762"/>
  </w:style>
  <w:style w:type="paragraph" w:styleId="Citaat">
    <w:name w:val="Quote"/>
    <w:basedOn w:val="ZsysbasisINretail"/>
    <w:next w:val="BasistekstINretail"/>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INretail"/>
    <w:next w:val="BasistekstINretail"/>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INretail"/>
    <w:basedOn w:val="Standaardalinea-lettertype"/>
    <w:uiPriority w:val="4"/>
    <w:rsid w:val="00E07762"/>
    <w:rPr>
      <w:vertAlign w:val="superscript"/>
    </w:rPr>
  </w:style>
  <w:style w:type="paragraph" w:styleId="Geenafstand">
    <w:name w:val="No Spacing"/>
    <w:basedOn w:val="ZsysbasisINretail"/>
    <w:next w:val="BasistekstINretail"/>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INretail"/>
    <w:next w:val="BasistekstINretail"/>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INretail"/>
    <w:next w:val="BasistekstINretail"/>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INretail">
    <w:name w:val="Kopnummering INretail"/>
    <w:uiPriority w:val="4"/>
    <w:semiHidden/>
    <w:rsid w:val="008B619D"/>
    <w:pPr>
      <w:numPr>
        <w:numId w:val="9"/>
      </w:numPr>
    </w:pPr>
  </w:style>
  <w:style w:type="paragraph" w:customStyle="1" w:styleId="ZsyseenpuntINretail">
    <w:name w:val="Zsyseenpunt INretail"/>
    <w:basedOn w:val="ZsysbasisINretail"/>
    <w:uiPriority w:val="4"/>
    <w:semiHidden/>
    <w:rsid w:val="00756C31"/>
    <w:pPr>
      <w:spacing w:line="20" w:lineRule="exact"/>
    </w:pPr>
    <w:rPr>
      <w:sz w:val="2"/>
    </w:rPr>
  </w:style>
  <w:style w:type="paragraph" w:customStyle="1" w:styleId="ZsysbasisdocumentgegevensINretail">
    <w:name w:val="Zsysbasisdocumentgegevens INretail"/>
    <w:basedOn w:val="ZsysbasisINretail"/>
    <w:next w:val="BasistekstINretail"/>
    <w:uiPriority w:val="4"/>
    <w:semiHidden/>
    <w:rsid w:val="0020548B"/>
    <w:pPr>
      <w:spacing w:line="320" w:lineRule="exact"/>
    </w:pPr>
    <w:rPr>
      <w:noProof/>
      <w:sz w:val="18"/>
    </w:rPr>
  </w:style>
  <w:style w:type="paragraph" w:customStyle="1" w:styleId="DocumentgegevenskopjeINretail">
    <w:name w:val="Documentgegevens kopje INretail"/>
    <w:basedOn w:val="ZsysbasisdocumentgegevensINretail"/>
    <w:uiPriority w:val="4"/>
    <w:rsid w:val="00D334FE"/>
    <w:rPr>
      <w:b/>
      <w:caps/>
      <w:spacing w:val="-4"/>
    </w:rPr>
  </w:style>
  <w:style w:type="paragraph" w:customStyle="1" w:styleId="DocumentgegevensINretail">
    <w:name w:val="Documentgegevens INretail"/>
    <w:basedOn w:val="ZsysbasisdocumentgegevensINretail"/>
    <w:uiPriority w:val="4"/>
    <w:rsid w:val="00756C31"/>
  </w:style>
  <w:style w:type="paragraph" w:customStyle="1" w:styleId="PaginanummerINretail">
    <w:name w:val="Paginanummer INretail"/>
    <w:basedOn w:val="ZsysbasisdocumentgegevensINretail"/>
    <w:uiPriority w:val="4"/>
    <w:rsid w:val="00E334BB"/>
    <w:pPr>
      <w:spacing w:line="240" w:lineRule="exact"/>
      <w:jc w:val="right"/>
    </w:pPr>
    <w:rPr>
      <w:b/>
    </w:rPr>
  </w:style>
  <w:style w:type="paragraph" w:customStyle="1" w:styleId="AfzendergegevensINretail">
    <w:name w:val="Afzendergegevens INretail"/>
    <w:basedOn w:val="ZsysbasisdocumentgegevensINretail"/>
    <w:uiPriority w:val="4"/>
    <w:rsid w:val="00135E7B"/>
  </w:style>
  <w:style w:type="paragraph" w:customStyle="1" w:styleId="AfzendergegevenskopjeINretail">
    <w:name w:val="Afzendergegevens kopje INretail"/>
    <w:basedOn w:val="ZsysbasisdocumentgegevensINretail"/>
    <w:uiPriority w:val="4"/>
    <w:rsid w:val="00135E7B"/>
  </w:style>
  <w:style w:type="numbering" w:customStyle="1" w:styleId="OpsommingtekenINretail">
    <w:name w:val="Opsomming teken INretail"/>
    <w:uiPriority w:val="4"/>
    <w:semiHidden/>
    <w:rsid w:val="00233143"/>
    <w:pPr>
      <w:numPr>
        <w:numId w:val="10"/>
      </w:numPr>
    </w:pPr>
  </w:style>
  <w:style w:type="paragraph" w:customStyle="1" w:styleId="AlineavoorafbeeldingINretail">
    <w:name w:val="Alinea voor afbeelding INretail"/>
    <w:basedOn w:val="ZsysbasisINretail"/>
    <w:next w:val="BasistekstINretail"/>
    <w:uiPriority w:val="4"/>
    <w:qFormat/>
    <w:rsid w:val="00BB239A"/>
  </w:style>
  <w:style w:type="paragraph" w:customStyle="1" w:styleId="SubtitelINretail">
    <w:name w:val="Subtitel INretail"/>
    <w:basedOn w:val="ZsysbasisINretail"/>
    <w:uiPriority w:val="4"/>
    <w:qFormat/>
    <w:rsid w:val="00A570BB"/>
    <w:pPr>
      <w:keepLines/>
      <w:spacing w:line="360" w:lineRule="exact"/>
      <w:jc w:val="center"/>
    </w:pPr>
    <w:rPr>
      <w:sz w:val="30"/>
    </w:rPr>
  </w:style>
  <w:style w:type="numbering" w:customStyle="1" w:styleId="BijlagenummeringINretail">
    <w:name w:val="Bijlagenummering INretail"/>
    <w:uiPriority w:val="4"/>
    <w:semiHidden/>
    <w:rsid w:val="00152B92"/>
    <w:pPr>
      <w:numPr>
        <w:numId w:val="11"/>
      </w:numPr>
    </w:pPr>
  </w:style>
  <w:style w:type="paragraph" w:customStyle="1" w:styleId="Bijlagekop1INretail">
    <w:name w:val="Bijlage kop 1 INretail"/>
    <w:basedOn w:val="ZsysbasisINretail"/>
    <w:next w:val="BasistekstINretail"/>
    <w:uiPriority w:val="4"/>
    <w:qFormat/>
    <w:rsid w:val="002351D0"/>
    <w:pPr>
      <w:keepNext/>
      <w:keepLines/>
      <w:numPr>
        <w:numId w:val="27"/>
      </w:numPr>
      <w:tabs>
        <w:tab w:val="left" w:pos="709"/>
      </w:tabs>
      <w:spacing w:before="280"/>
      <w:outlineLvl w:val="0"/>
    </w:pPr>
    <w:rPr>
      <w:b/>
      <w:bCs/>
      <w:sz w:val="24"/>
      <w:szCs w:val="32"/>
    </w:rPr>
  </w:style>
  <w:style w:type="paragraph" w:customStyle="1" w:styleId="Bijlagekop2INretail">
    <w:name w:val="Bijlage kop 2 INretail"/>
    <w:basedOn w:val="ZsysbasisINretail"/>
    <w:next w:val="BasistekstINretail"/>
    <w:uiPriority w:val="4"/>
    <w:qFormat/>
    <w:rsid w:val="00F00F91"/>
    <w:pPr>
      <w:keepNext/>
      <w:keepLines/>
      <w:numPr>
        <w:ilvl w:val="1"/>
        <w:numId w:val="27"/>
      </w:numPr>
      <w:spacing w:before="280"/>
      <w:outlineLvl w:val="1"/>
    </w:pPr>
    <w:rPr>
      <w:b/>
      <w:bCs/>
      <w:iCs/>
      <w:szCs w:val="28"/>
    </w:rPr>
  </w:style>
  <w:style w:type="paragraph" w:styleId="Onderwerpvanopmerking">
    <w:name w:val="annotation subject"/>
    <w:basedOn w:val="ZsysbasisINretail"/>
    <w:next w:val="BasistekstINretail"/>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INretail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INretail"/>
    <w:next w:val="BasistekstINretail"/>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INretail"/>
    <w:next w:val="BasistekstINretail"/>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INretail"/>
    <w:basedOn w:val="ZsysbasisINretail"/>
    <w:next w:val="BasistekstINretail"/>
    <w:uiPriority w:val="4"/>
    <w:rsid w:val="00DD2A9E"/>
  </w:style>
  <w:style w:type="table" w:customStyle="1" w:styleId="TabelzonderopmaakINretail">
    <w:name w:val="Tabel zonder opmaak INretail"/>
    <w:basedOn w:val="Standaardtabel"/>
    <w:uiPriority w:val="99"/>
    <w:qFormat/>
    <w:rsid w:val="00D16E87"/>
    <w:pPr>
      <w:spacing w:line="240" w:lineRule="auto"/>
    </w:pPr>
    <w:tblPr>
      <w:tblCellMar>
        <w:left w:w="0" w:type="dxa"/>
        <w:right w:w="0" w:type="dxa"/>
      </w:tblCellMar>
    </w:tblPr>
  </w:style>
  <w:style w:type="paragraph" w:customStyle="1" w:styleId="ZsysbasistocINretail">
    <w:name w:val="Zsysbasistoc INretail"/>
    <w:basedOn w:val="ZsysbasisINretail"/>
    <w:next w:val="BasistekstINretail"/>
    <w:uiPriority w:val="4"/>
    <w:semiHidden/>
    <w:rsid w:val="005D6999"/>
    <w:pPr>
      <w:tabs>
        <w:tab w:val="left" w:pos="8647"/>
      </w:tabs>
      <w:spacing w:line="300" w:lineRule="atLeast"/>
      <w:ind w:left="709" w:right="1021" w:hanging="709"/>
    </w:pPr>
  </w:style>
  <w:style w:type="numbering" w:customStyle="1" w:styleId="AgendapuntlijstINretail">
    <w:name w:val="Agendapunt (lijst) INretail"/>
    <w:uiPriority w:val="4"/>
    <w:semiHidden/>
    <w:rsid w:val="001C6232"/>
    <w:pPr>
      <w:numPr>
        <w:numId w:val="22"/>
      </w:numPr>
    </w:pPr>
  </w:style>
  <w:style w:type="paragraph" w:customStyle="1" w:styleId="AgendapuntINretail">
    <w:name w:val="Agendapunt INretail"/>
    <w:basedOn w:val="ZsysbasisINretail"/>
    <w:uiPriority w:val="4"/>
    <w:rsid w:val="001C6232"/>
    <w:pPr>
      <w:numPr>
        <w:numId w:val="23"/>
      </w:numPr>
    </w:pPr>
  </w:style>
  <w:style w:type="paragraph" w:customStyle="1" w:styleId="ZsysbasistabeltekstINretail">
    <w:name w:val="Zsysbasistabeltekst INretail"/>
    <w:basedOn w:val="ZsysbasisINretail"/>
    <w:next w:val="TabeltekstINretail"/>
    <w:uiPriority w:val="4"/>
    <w:semiHidden/>
    <w:rsid w:val="00D334FE"/>
    <w:pPr>
      <w:spacing w:line="240" w:lineRule="atLeast"/>
      <w:ind w:left="57" w:right="57"/>
    </w:pPr>
  </w:style>
  <w:style w:type="paragraph" w:customStyle="1" w:styleId="TabeltekstINretail">
    <w:name w:val="Tabeltekst INretail"/>
    <w:basedOn w:val="ZsysbasistabeltekstINretail"/>
    <w:uiPriority w:val="4"/>
    <w:rsid w:val="00312D26"/>
  </w:style>
  <w:style w:type="paragraph" w:customStyle="1" w:styleId="TabelkopjeINretail">
    <w:name w:val="Tabelkopje INretail"/>
    <w:basedOn w:val="ZsysbasistabeltekstINretail"/>
    <w:next w:val="TabeltekstINretail"/>
    <w:uiPriority w:val="4"/>
    <w:rsid w:val="00312D26"/>
    <w:rPr>
      <w:b/>
    </w:rPr>
  </w:style>
  <w:style w:type="paragraph" w:customStyle="1" w:styleId="DocumentnaamINretail">
    <w:name w:val="Documentnaam INretail"/>
    <w:basedOn w:val="ZsysbasisINretail"/>
    <w:next w:val="BasistekstINretail"/>
    <w:uiPriority w:val="4"/>
    <w:rsid w:val="00BF408C"/>
    <w:pPr>
      <w:spacing w:line="480" w:lineRule="exact"/>
    </w:pPr>
    <w:rPr>
      <w:rFonts w:ascii="Georgia" w:hAnsi="Georgia"/>
      <w:color w:val="FFFFFF"/>
      <w:sz w:val="42"/>
    </w:rPr>
  </w:style>
  <w:style w:type="paragraph" w:customStyle="1" w:styleId="TussenkopINretail">
    <w:name w:val="Tussenkop INretail"/>
    <w:basedOn w:val="ZsysbasisINretail"/>
    <w:next w:val="BasistekstINretail"/>
    <w:uiPriority w:val="4"/>
    <w:rsid w:val="00152B92"/>
    <w:pPr>
      <w:keepNext/>
      <w:keepLines/>
      <w:spacing w:before="280"/>
      <w:ind w:left="851" w:hanging="851"/>
    </w:pPr>
    <w:rPr>
      <w:b/>
      <w:sz w:val="22"/>
    </w:rPr>
  </w:style>
  <w:style w:type="character" w:customStyle="1" w:styleId="PaginanummertekenopmaakINretail">
    <w:name w:val="Paginanummer tekenopmaak INretail"/>
    <w:basedOn w:val="Standaardalinea-lettertype"/>
    <w:uiPriority w:val="4"/>
    <w:rsid w:val="00D62132"/>
    <w:rPr>
      <w:b/>
      <w:sz w:val="18"/>
    </w:rPr>
  </w:style>
  <w:style w:type="paragraph" w:customStyle="1" w:styleId="KopInhoudsopgaveINretail">
    <w:name w:val="Kop Inhoudsopgave INretail"/>
    <w:basedOn w:val="ZsysbasisINretail"/>
    <w:next w:val="BasistekstINretail"/>
    <w:uiPriority w:val="4"/>
    <w:rsid w:val="00F00F91"/>
    <w:pPr>
      <w:keepNext/>
      <w:pageBreakBefore/>
      <w:spacing w:line="680" w:lineRule="exact"/>
    </w:pPr>
    <w:rPr>
      <w:rFonts w:ascii="Georgia" w:hAnsi="Georgia"/>
      <w:color w:val="FFFFFF"/>
      <w:sz w:val="58"/>
    </w:rPr>
  </w:style>
  <w:style w:type="paragraph" w:customStyle="1" w:styleId="Zsysframepag11INretail">
    <w:name w:val="Zsysframepag1_1 INretail"/>
    <w:next w:val="BasistekstINretail"/>
    <w:uiPriority w:val="4"/>
    <w:semiHidden/>
    <w:rsid w:val="00CF223D"/>
    <w:pPr>
      <w:framePr w:w="680" w:h="12644" w:hRule="exact" w:hSpace="187" w:wrap="around" w:vAnchor="page" w:hAnchor="page" w:x="1362" w:y="2269" w:anchorLock="1"/>
    </w:pPr>
    <w:rPr>
      <w:rFonts w:ascii="Arial" w:hAnsi="Arial" w:cs="Arial"/>
      <w:color w:val="000000" w:themeColor="text1"/>
      <w:szCs w:val="18"/>
    </w:rPr>
  </w:style>
  <w:style w:type="paragraph" w:customStyle="1" w:styleId="SubtitelfotovoorbladINretail">
    <w:name w:val="Subtitel fotovoorblad INretail"/>
    <w:basedOn w:val="ZsysbasisINretail"/>
    <w:next w:val="SubtitelINretail"/>
    <w:uiPriority w:val="4"/>
    <w:rsid w:val="00E022F2"/>
    <w:pPr>
      <w:keepLines/>
      <w:spacing w:after="420" w:line="360" w:lineRule="exact"/>
    </w:pPr>
    <w:rPr>
      <w:sz w:val="30"/>
    </w:rPr>
  </w:style>
  <w:style w:type="paragraph" w:customStyle="1" w:styleId="TitelINretail">
    <w:name w:val="Titel INretail"/>
    <w:basedOn w:val="ZsysbasisINretail"/>
    <w:next w:val="SubtitelINretail"/>
    <w:uiPriority w:val="4"/>
    <w:qFormat/>
    <w:rsid w:val="00C31C16"/>
    <w:pPr>
      <w:keepLines/>
      <w:framePr w:hSpace="5670" w:vSpace="1077" w:wrap="around" w:vAnchor="page" w:hAnchor="page" w:x="2297" w:y="1277" w:anchorLock="1"/>
      <w:pBdr>
        <w:top w:val="single" w:sz="18" w:space="1" w:color="auto"/>
        <w:left w:val="single" w:sz="36" w:space="0" w:color="auto"/>
        <w:bottom w:val="single" w:sz="18" w:space="1" w:color="auto"/>
        <w:right w:val="single" w:sz="36" w:space="0" w:color="auto"/>
      </w:pBdr>
      <w:shd w:val="clear" w:color="auto" w:fill="000000"/>
      <w:spacing w:line="480" w:lineRule="exact"/>
    </w:pPr>
    <w:rPr>
      <w:rFonts w:ascii="Georgia" w:hAnsi="Georgia"/>
      <w:color w:val="FFFFFF"/>
      <w:sz w:val="42"/>
    </w:rPr>
  </w:style>
  <w:style w:type="character" w:styleId="Hashtag">
    <w:name w:val="Hashtag"/>
    <w:basedOn w:val="Standaardalinea-lettertype"/>
    <w:uiPriority w:val="98"/>
    <w:semiHidden/>
    <w:unhideWhenUsed/>
    <w:rsid w:val="00527040"/>
    <w:rPr>
      <w:color w:val="2B579A"/>
      <w:shd w:val="clear" w:color="auto" w:fill="E1DFDD"/>
    </w:rPr>
  </w:style>
  <w:style w:type="character" w:styleId="Onopgelostemelding">
    <w:name w:val="Unresolved Mention"/>
    <w:basedOn w:val="Standaardalinea-lettertype"/>
    <w:uiPriority w:val="98"/>
    <w:semiHidden/>
    <w:unhideWhenUsed/>
    <w:rsid w:val="00527040"/>
    <w:rPr>
      <w:color w:val="605E5C"/>
      <w:shd w:val="clear" w:color="auto" w:fill="E1DFDD"/>
    </w:rPr>
  </w:style>
  <w:style w:type="character" w:styleId="Slimmehyperlink">
    <w:name w:val="Smart Hyperlink"/>
    <w:basedOn w:val="Standaardalinea-lettertype"/>
    <w:uiPriority w:val="98"/>
    <w:semiHidden/>
    <w:unhideWhenUsed/>
    <w:rsid w:val="00527040"/>
    <w:rPr>
      <w:u w:val="dotted"/>
    </w:rPr>
  </w:style>
  <w:style w:type="character" w:styleId="SmartLink">
    <w:name w:val="Smart Link"/>
    <w:basedOn w:val="Standaardalinea-lettertype"/>
    <w:uiPriority w:val="98"/>
    <w:semiHidden/>
    <w:unhideWhenUsed/>
    <w:rsid w:val="00527040"/>
    <w:rPr>
      <w:color w:val="2B579A"/>
      <w:shd w:val="clear" w:color="auto" w:fill="E1DFDD"/>
    </w:rPr>
  </w:style>
  <w:style w:type="character" w:styleId="Vermelding">
    <w:name w:val="Mention"/>
    <w:basedOn w:val="Standaardalinea-lettertype"/>
    <w:uiPriority w:val="98"/>
    <w:semiHidden/>
    <w:unhideWhenUsed/>
    <w:rsid w:val="00527040"/>
    <w:rPr>
      <w:color w:val="2B579A"/>
      <w:shd w:val="clear" w:color="auto" w:fill="E1DFDD"/>
    </w:rPr>
  </w:style>
  <w:style w:type="character" w:customStyle="1" w:styleId="VoettekstChar">
    <w:name w:val="Voettekst Char"/>
    <w:basedOn w:val="Standaardalinea-lettertype"/>
    <w:link w:val="Voettekst"/>
    <w:uiPriority w:val="99"/>
    <w:rsid w:val="00E10115"/>
    <w:rPr>
      <w:rFonts w:ascii="Arial" w:hAnsi="Arial" w:cs="Arial"/>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huisvoorklokkenluiders.nl/ik-vermoed-een-misstand"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BD38CA9F54C9F912A61896B37E2B6"/>
        <w:category>
          <w:name w:val="Algemeen"/>
          <w:gallery w:val="placeholder"/>
        </w:category>
        <w:types>
          <w:type w:val="bbPlcHdr"/>
        </w:types>
        <w:behaviors>
          <w:behavior w:val="content"/>
        </w:behaviors>
        <w:guid w:val="{2624E9C2-A5A3-4607-B3E6-7C21B4733960}"/>
      </w:docPartPr>
      <w:docPartBody>
        <w:p w:rsidR="007411E7" w:rsidRDefault="007411E7">
          <w:pPr>
            <w:pStyle w:val="85CBD38CA9F54C9F912A61896B37E2B6"/>
          </w:pPr>
          <w:r w:rsidRPr="00342E11">
            <w:rPr>
              <w:rStyle w:val="Tekstvantijdelijkeaanduiding"/>
            </w:rPr>
            <w:fldChar w:fldCharType="begin"/>
          </w:r>
          <w:r w:rsidRPr="00342E11">
            <w:rPr>
              <w:rStyle w:val="Tekstvantijdelijkeaanduiding"/>
            </w:rPr>
            <w:fldChar w:fldCharType="end"/>
          </w:r>
          <w:r w:rsidRPr="00342E11">
            <w:rPr>
              <w:rStyle w:val="Tekstvantijdelijkeaanduiding"/>
            </w:rPr>
            <w:t>Kenmerk document</w:t>
          </w:r>
        </w:p>
      </w:docPartBody>
    </w:docPart>
    <w:docPart>
      <w:docPartPr>
        <w:name w:val="C9887D9261CB47E78E0381E695C09D22"/>
        <w:category>
          <w:name w:val="Algemeen"/>
          <w:gallery w:val="placeholder"/>
        </w:category>
        <w:types>
          <w:type w:val="bbPlcHdr"/>
        </w:types>
        <w:behaviors>
          <w:behavior w:val="content"/>
        </w:behaviors>
        <w:guid w:val="{BA2085A9-C100-460A-9398-F36F658685B5}"/>
      </w:docPartPr>
      <w:docPartBody>
        <w:p w:rsidR="007411E7" w:rsidRDefault="007411E7" w:rsidP="007411E7">
          <w:pPr>
            <w:pStyle w:val="C9887D9261CB47E78E0381E695C09D22"/>
          </w:pPr>
          <w:r w:rsidRPr="00D670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E7"/>
    <w:rsid w:val="007411E7"/>
    <w:rsid w:val="00BA4140"/>
    <w:rsid w:val="00E83A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411E7"/>
    <w:rPr>
      <w:color w:val="808080"/>
    </w:rPr>
  </w:style>
  <w:style w:type="paragraph" w:customStyle="1" w:styleId="85CBD38CA9F54C9F912A61896B37E2B6">
    <w:name w:val="85CBD38CA9F54C9F912A61896B37E2B6"/>
  </w:style>
  <w:style w:type="paragraph" w:customStyle="1" w:styleId="C9887D9261CB47E78E0381E695C09D22">
    <w:name w:val="C9887D9261CB47E78E0381E695C09D22"/>
    <w:rsid w:val="00741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Inretail">
      <a:dk1>
        <a:sysClr val="windowText" lastClr="000000"/>
      </a:dk1>
      <a:lt1>
        <a:sysClr val="window" lastClr="FFFFFF"/>
      </a:lt1>
      <a:dk2>
        <a:srgbClr val="000000"/>
      </a:dk2>
      <a:lt2>
        <a:srgbClr val="FFFFFF"/>
      </a:lt2>
      <a:accent1>
        <a:srgbClr val="FFE91E"/>
      </a:accent1>
      <a:accent2>
        <a:srgbClr val="8DD0E5"/>
      </a:accent2>
      <a:accent3>
        <a:srgbClr val="8BBF46"/>
      </a:accent3>
      <a:accent4>
        <a:srgbClr val="ED6A4B"/>
      </a:accent4>
      <a:accent5>
        <a:srgbClr val="9A61A4"/>
      </a:accent5>
      <a:accent6>
        <a:srgbClr val="3C5179"/>
      </a:accent6>
      <a:hlink>
        <a:srgbClr val="000000"/>
      </a:hlink>
      <a:folHlink>
        <a:srgbClr val="000000"/>
      </a:folHlink>
    </a:clrScheme>
    <a:fontScheme name="Lettertypen Inretail">
      <a:majorFont>
        <a:latin typeface="Georgia"/>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a:srgbClr val="FFE91E"/>
    </a:custClr>
    <a:custClr name="blauw">
      <a:srgbClr val="8DD0E5"/>
    </a:custClr>
    <a:custClr name="groen">
      <a:srgbClr val="8BBF46"/>
    </a:custClr>
    <a:custClr name="rood">
      <a:srgbClr val="ED6A4B"/>
    </a:custClr>
    <a:custClr name="paars">
      <a:srgbClr val="9A61A4"/>
    </a:custClr>
    <a:custClr name="donkerblauw">
      <a:srgbClr val="3C5179"/>
    </a:custClr>
    <a:custClr name="donkergroen">
      <a:srgbClr val="3DB49C"/>
    </a:custClr>
    <a:custClr name="oranje">
      <a:srgbClr val="F4A21E"/>
    </a:custClr>
    <a:custClr name="magenta">
      <a:srgbClr val="E83B8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Kenmerk/>
</ju>
</file>

<file path=customXml/itemProps1.xml><?xml version="1.0" encoding="utf-8"?>
<ds:datastoreItem xmlns:ds="http://schemas.openxmlformats.org/officeDocument/2006/customXml" ds:itemID="{88F0C2BD-CD0C-469D-9F1E-4D4FFD8926A9}">
  <ds:schemaRefs>
    <ds:schemaRef ds:uri="http://schemas.openxmlformats.org/officeDocument/2006/bibliography"/>
  </ds:schemaRefs>
</ds:datastoreItem>
</file>

<file path=customXml/itemProps2.xml><?xml version="1.0" encoding="utf-8"?>
<ds:datastoreItem xmlns:ds="http://schemas.openxmlformats.org/officeDocument/2006/customXml" ds:itemID="{33DEC6D4-4BA8-4A57-932F-6BA9219F9BB6}">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2405</Words>
  <Characters>13598</Characters>
  <Application>Microsoft Office Word</Application>
  <DocSecurity>4</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INretail</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van Berkel | INretail</dc:creator>
  <cp:keywords/>
  <dc:description>sjabloonversie 1.2 - 5 september 2019_x000d_
sjablonen: www.JoulesUnlimited.com</dc:description>
  <cp:lastModifiedBy>Anouk Delfgou | INretail</cp:lastModifiedBy>
  <cp:revision>2</cp:revision>
  <cp:lastPrinted>2019-05-27T08:14:00Z</cp:lastPrinted>
  <dcterms:created xsi:type="dcterms:W3CDTF">2023-12-04T13:41:00Z</dcterms:created>
  <dcterms:modified xsi:type="dcterms:W3CDTF">2023-12-04T13:41:00Z</dcterms:modified>
  <cp:category/>
</cp:coreProperties>
</file>